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54962" w14:textId="77777777" w:rsidR="00CC58EE" w:rsidRPr="00696D40" w:rsidRDefault="00CC58EE" w:rsidP="00CC58E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T24 A 600_1200 x 600 x 20 mm_FR</w:t>
      </w:r>
    </w:p>
    <w:p w14:paraId="15154963" w14:textId="77777777" w:rsidR="00CC58EE" w:rsidRPr="00696D40" w:rsidRDefault="00CC58EE" w:rsidP="00CC58E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T24 A 600/1200 x 600 x 20 mm</w:t>
      </w:r>
    </w:p>
    <w:p w14:paraId="15154964" w14:textId="77777777" w:rsidR="00CC58EE" w:rsidRPr="00696D40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15154965" w14:textId="77777777" w:rsidR="00CC58EE" w:rsidRPr="00696D40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66" w14:textId="77777777" w:rsidR="00CC58EE" w:rsidRPr="00696D40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15154967" w14:textId="221281EE" w:rsidR="00CC58EE" w:rsidRPr="00B50588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</w:t>
      </w:r>
      <w:r w:rsidR="00CD6FD1">
        <w:rPr>
          <w:rFonts w:cstheme="minorHAnsi"/>
          <w:noProof/>
          <w:sz w:val="20"/>
          <w:szCs w:val="20"/>
          <w:lang w:val="fr-FR"/>
        </w:rPr>
        <w:t>3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15154968" w14:textId="77777777" w:rsidR="00CC58EE" w:rsidRPr="00B50588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69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CD6FD1">
        <w:rPr>
          <w:rFonts w:cstheme="minorHAnsi"/>
          <w:sz w:val="20"/>
          <w:szCs w:val="20"/>
          <w:lang w:val="fr-FR"/>
        </w:rPr>
        <w:t xml:space="preserve"> </w:t>
      </w:r>
      <w:r w:rsidRPr="00CD6FD1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1515496A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6B" w14:textId="77777777" w:rsidR="00CC58EE" w:rsidRPr="00CD6FD1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CD6FD1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1515496C" w14:textId="77777777" w:rsidR="00CC58EE" w:rsidRPr="00CD6FD1" w:rsidRDefault="00CC58EE" w:rsidP="00CC58EE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CD6FD1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CD6FD1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1515496D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1515496E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6F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Certification CE</w:t>
      </w:r>
    </w:p>
    <w:p w14:paraId="15154970" w14:textId="77777777" w:rsidR="00CC58EE" w:rsidRPr="00CD6FD1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15154971" w14:textId="77777777" w:rsidR="00CC58EE" w:rsidRPr="00CD6FD1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15154972" w14:textId="77777777" w:rsidR="00CC58EE" w:rsidRPr="00CD6FD1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15154973" w14:textId="77777777" w:rsidR="00CC58EE" w:rsidRPr="00CD6FD1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15154974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75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5154976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15154977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1/C/0N</w:t>
      </w:r>
    </w:p>
    <w:p w14:paraId="15154978" w14:textId="77777777" w:rsidR="00CC58EE" w:rsidRPr="00CD6FD1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79" w14:textId="77777777" w:rsidR="00CC58EE" w:rsidRPr="00CD6FD1" w:rsidRDefault="00CC58EE" w:rsidP="00CC58E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CD6FD1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1515497A" w14:textId="77777777" w:rsidR="00CC58EE" w:rsidRPr="00EE52E3" w:rsidRDefault="00CC58EE" w:rsidP="00CC58E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1515497B" w14:textId="77777777" w:rsidR="00CC58EE" w:rsidRPr="00EE52E3" w:rsidRDefault="00CC58EE" w:rsidP="00CC58E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1515497C" w14:textId="77777777" w:rsidR="00CC58EE" w:rsidRPr="00C24907" w:rsidRDefault="00CC58EE" w:rsidP="00CC58E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C58EE" w:rsidRPr="00050E55" w14:paraId="15154988" w14:textId="77777777" w:rsidTr="009C0A9D">
        <w:trPr>
          <w:cantSplit/>
        </w:trPr>
        <w:tc>
          <w:tcPr>
            <w:tcW w:w="1413" w:type="dxa"/>
          </w:tcPr>
          <w:p w14:paraId="1515497D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1515497E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515497F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5154980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5154981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5154982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5154983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5154984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5154985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5154986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15154987" w14:textId="77777777" w:rsidR="00CC58EE" w:rsidRPr="00050E55" w:rsidRDefault="00CC58EE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C58EE" w:rsidRPr="00050E55" w14:paraId="15154995" w14:textId="77777777" w:rsidTr="009C0A9D">
        <w:trPr>
          <w:cantSplit/>
        </w:trPr>
        <w:tc>
          <w:tcPr>
            <w:tcW w:w="1413" w:type="dxa"/>
          </w:tcPr>
          <w:p w14:paraId="15154989" w14:textId="77777777" w:rsidR="00CC58EE" w:rsidRPr="004E40B9" w:rsidRDefault="00CC58EE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1515498A" w14:textId="77777777" w:rsidR="00CC58EE" w:rsidRPr="009807CB" w:rsidRDefault="00CC58EE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1515498B" w14:textId="40E973A8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</w:t>
            </w:r>
            <w:r w:rsidR="00CD6FD1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1515498C" w14:textId="3D453C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</w:t>
            </w:r>
            <w:r w:rsidR="00CD6FD1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1515498D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515498E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1515498F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15154990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5154991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15154992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15154993" w14:textId="77777777" w:rsidR="00CC58EE" w:rsidRPr="00EE52E3" w:rsidRDefault="00CC58EE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15154994" w14:textId="77777777" w:rsidR="00CC58EE" w:rsidRPr="00FB71F3" w:rsidRDefault="00CC58EE" w:rsidP="009C0A9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5154997" w14:textId="77777777" w:rsidR="00CC58EE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5154998" w14:textId="77777777" w:rsidR="00CC58EE" w:rsidRPr="00144AAE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15154999" w14:textId="77777777" w:rsidR="00CC58EE" w:rsidRPr="007B34D5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1515499A" w14:textId="77777777" w:rsidR="00CC58EE" w:rsidRPr="007B34D5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515499B" w14:textId="77777777" w:rsidR="00CC58EE" w:rsidRPr="00EE52E3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1515499C" w14:textId="77777777" w:rsidR="00CC58EE" w:rsidRPr="007B34D5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1515499D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1515499E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515499F" w14:textId="77777777" w:rsidR="00CC58EE" w:rsidRPr="007B4712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lastRenderedPageBreak/>
        <w:t>Salles propres</w:t>
      </w:r>
    </w:p>
    <w:p w14:paraId="151549A0" w14:textId="77777777" w:rsidR="00CC58EE" w:rsidRPr="007B4712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151549A1" w14:textId="77777777" w:rsidR="00CC58EE" w:rsidRPr="007B4712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B9671CE" w14:textId="77777777" w:rsidR="00CD6FD1" w:rsidRDefault="00CD6FD1" w:rsidP="00CD6F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598D975" w14:textId="77777777" w:rsidR="00CD6FD1" w:rsidRDefault="00CD6FD1" w:rsidP="00CD6F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Nettoyage avec éponge ou chiffon humide. Ces panneaux peuvent être nettoyés avec des solutions diluées à base de ammoniaque, peroxyde d’hydrogène, chlore et ammonium quaternaire.</w:t>
      </w:r>
    </w:p>
    <w:p w14:paraId="151549A4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51549A5" w14:textId="77777777" w:rsidR="00CC58EE" w:rsidRPr="00325C24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151549A6" w14:textId="77777777" w:rsidR="00CC58EE" w:rsidRPr="00325C24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151549A7" w14:textId="77777777" w:rsidR="00CC58EE" w:rsidRPr="00325C24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51549A8" w14:textId="77777777" w:rsidR="00CC58EE" w:rsidRPr="00325C24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51549A9" w14:textId="77777777" w:rsidR="00CC58EE" w:rsidRPr="00325C24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151549AA" w14:textId="77777777" w:rsidR="00CC58EE" w:rsidRPr="00325C24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51549AB" w14:textId="77777777" w:rsidR="00CC58EE" w:rsidRPr="00EE52E3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151549AC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151549AD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AE" w14:textId="77777777" w:rsidR="00CC58EE" w:rsidRPr="00144AA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151549AF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151549B0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51549B1" w14:textId="77777777" w:rsidR="00CC58EE" w:rsidRPr="00EE52E3" w:rsidRDefault="00CC58EE" w:rsidP="00CC58E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151549B2" w14:textId="77777777" w:rsidR="00CC58EE" w:rsidRPr="00144AA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151549B3" w14:textId="77777777" w:rsidR="00CC58EE" w:rsidRPr="00144AA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51549B4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151549B5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51549B6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151549B7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51549B8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151549B9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51549BA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151549BB" w14:textId="77777777" w:rsidR="00CC58EE" w:rsidRPr="00144AA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51549BC" w14:textId="77777777" w:rsidR="00CC58EE" w:rsidRDefault="00CC58EE" w:rsidP="00CC58E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151549BD" w14:textId="77777777" w:rsidR="00CC58EE" w:rsidRPr="00144AA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151549BE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151549BF" w14:textId="77777777" w:rsidR="00CC58EE" w:rsidRDefault="00CC58EE" w:rsidP="00CC58E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CC58EE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51549C0" w14:textId="77777777" w:rsidR="006A1F31" w:rsidRPr="00CD6FD1" w:rsidRDefault="006A1F31">
      <w:pPr>
        <w:rPr>
          <w:lang w:val="fr-FR"/>
        </w:rPr>
      </w:pPr>
    </w:p>
    <w:sectPr w:rsidR="006A1F31" w:rsidRPr="00CD6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549CB" w14:textId="77777777" w:rsidR="00CD6FD1" w:rsidRDefault="00CD6FD1">
      <w:pPr>
        <w:spacing w:after="0" w:line="240" w:lineRule="auto"/>
      </w:pPr>
      <w:r>
        <w:separator/>
      </w:r>
    </w:p>
  </w:endnote>
  <w:endnote w:type="continuationSeparator" w:id="0">
    <w:p w14:paraId="151549CD" w14:textId="77777777" w:rsidR="00CD6FD1" w:rsidRDefault="00CD6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549C4" w14:textId="220CDC2F" w:rsidR="00CD6FD1" w:rsidRPr="007B4712" w:rsidRDefault="00CC58E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CD6FD1">
      <w:rPr>
        <w:noProof/>
        <w:sz w:val="16"/>
        <w:szCs w:val="16"/>
      </w:rPr>
      <w:t>18</w:t>
    </w:r>
    <w:r>
      <w:rPr>
        <w:noProof/>
        <w:sz w:val="16"/>
        <w:szCs w:val="16"/>
      </w:rPr>
      <w:t>/</w:t>
    </w:r>
    <w:r w:rsidR="00CD6FD1">
      <w:rPr>
        <w:noProof/>
        <w:sz w:val="16"/>
        <w:szCs w:val="16"/>
      </w:rPr>
      <w:t>07</w:t>
    </w:r>
    <w:r>
      <w:rPr>
        <w:noProof/>
        <w:sz w:val="16"/>
        <w:szCs w:val="16"/>
      </w:rPr>
      <w:t>/202</w:t>
    </w:r>
    <w:r w:rsidR="00CD6FD1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549C7" w14:textId="77777777" w:rsidR="00CD6FD1" w:rsidRDefault="00CD6FD1">
      <w:pPr>
        <w:spacing w:after="0" w:line="240" w:lineRule="auto"/>
      </w:pPr>
      <w:r>
        <w:separator/>
      </w:r>
    </w:p>
  </w:footnote>
  <w:footnote w:type="continuationSeparator" w:id="0">
    <w:p w14:paraId="151549C9" w14:textId="77777777" w:rsidR="00CD6FD1" w:rsidRDefault="00CD6F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8EE"/>
    <w:rsid w:val="005C2D60"/>
    <w:rsid w:val="00632269"/>
    <w:rsid w:val="006A1F31"/>
    <w:rsid w:val="00CC58EE"/>
    <w:rsid w:val="00CD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4962"/>
  <w15:chartTrackingRefBased/>
  <w15:docId w15:val="{FFE4D26D-B13A-4D30-AA4F-6C359852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C58EE"/>
    <w:rPr>
      <w:color w:val="008080"/>
    </w:rPr>
  </w:style>
  <w:style w:type="character" w:customStyle="1" w:styleId="Referentie">
    <w:name w:val="Referentie"/>
    <w:rsid w:val="00CC58EE"/>
    <w:rPr>
      <w:color w:val="FF6600"/>
    </w:rPr>
  </w:style>
  <w:style w:type="character" w:customStyle="1" w:styleId="RevisieDatum">
    <w:name w:val="RevisieDatum"/>
    <w:rsid w:val="00CC58EE"/>
    <w:rPr>
      <w:vanish/>
      <w:color w:val="auto"/>
    </w:rPr>
  </w:style>
  <w:style w:type="table" w:styleId="Tabelraster">
    <w:name w:val="Table Grid"/>
    <w:basedOn w:val="Standaardtabel"/>
    <w:uiPriority w:val="59"/>
    <w:rsid w:val="00CC5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C5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C58EE"/>
  </w:style>
  <w:style w:type="paragraph" w:styleId="Voettekst">
    <w:name w:val="footer"/>
    <w:basedOn w:val="Standaard"/>
    <w:link w:val="VoettekstChar"/>
    <w:uiPriority w:val="99"/>
    <w:unhideWhenUsed/>
    <w:rsid w:val="00CC5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C5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9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2025-07-18T10:39:00Z</dcterms:modified>
</cp:coreProperties>
</file>