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77E3B" w14:textId="77777777" w:rsidR="00A63200" w:rsidRPr="00381EC2" w:rsidRDefault="00A63200" w:rsidP="00A6320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381EC2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381EC2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381EC2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381EC2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381EC2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381EC2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X 1200 x 600 x 22 mm_FR</w:t>
      </w:r>
    </w:p>
    <w:p w14:paraId="47277E3C" w14:textId="5642F66F" w:rsidR="00A63200" w:rsidRPr="00EE52E3" w:rsidRDefault="00A63200" w:rsidP="00A63200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="00A76FBE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Rockfon Krios</w:t>
      </w:r>
      <w:r w:rsidR="003F2A5D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®</w:t>
      </w:r>
      <w:r w:rsidR="00A76FBE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 xml:space="preserve">+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X 1200 x 600 x 22 mm</w:t>
      </w:r>
    </w:p>
    <w:p w14:paraId="47277E3D" w14:textId="77777777" w:rsidR="00A63200" w:rsidRPr="00696D40" w:rsidRDefault="00A63200" w:rsidP="00A63200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</w:p>
    <w:p w14:paraId="47277E3E" w14:textId="77777777" w:rsidR="00A63200" w:rsidRPr="00696D40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47277E3F" w14:textId="77777777" w:rsidR="00A63200" w:rsidRPr="00696D40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7277E40" w14:textId="77777777" w:rsidR="00A63200" w:rsidRPr="00696D40" w:rsidRDefault="00A63200" w:rsidP="00A6320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47277E43" w14:textId="31DA5070" w:rsidR="00A63200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3,6</w:t>
      </w:r>
      <w:r w:rsidR="006A2B5A"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="006A2B5A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6A2B5A" w:rsidRPr="00696D40">
        <w:rPr>
          <w:rFonts w:cstheme="minorHAnsi"/>
          <w:sz w:val="20"/>
          <w:szCs w:val="20"/>
          <w:lang w:val="fr-FR"/>
        </w:rPr>
        <w:t xml:space="preserve"> </w:t>
      </w:r>
      <w:r w:rsidR="006A2B5A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6A2B5A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6A2B5A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6A2B5A">
        <w:rPr>
          <w:rFonts w:cstheme="minorHAnsi"/>
          <w:noProof/>
          <w:sz w:val="20"/>
          <w:szCs w:val="20"/>
          <w:lang w:val="fr-FR"/>
        </w:rPr>
        <w:t xml:space="preserve">, </w:t>
      </w:r>
      <w:r w:rsidR="006A2B5A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6A2B5A">
        <w:rPr>
          <w:rFonts w:cstheme="minorHAnsi"/>
          <w:noProof/>
          <w:sz w:val="20"/>
          <w:szCs w:val="20"/>
          <w:lang w:val="fr-FR"/>
        </w:rPr>
        <w:t xml:space="preserve"> </w:t>
      </w:r>
      <w:r w:rsidR="006A2B5A" w:rsidRPr="00610DAB">
        <w:rPr>
          <w:rFonts w:cstheme="minorHAnsi"/>
          <w:noProof/>
          <w:sz w:val="20"/>
          <w:szCs w:val="20"/>
          <w:lang w:val="fr-FR"/>
        </w:rPr>
        <w:t>360®</w:t>
      </w:r>
      <w:r w:rsidR="006A2B5A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6A2B5A">
        <w:rPr>
          <w:rFonts w:cstheme="minorHAnsi"/>
          <w:noProof/>
          <w:sz w:val="20"/>
          <w:szCs w:val="20"/>
          <w:lang w:val="fr-FR"/>
        </w:rPr>
        <w:t>,</w:t>
      </w:r>
      <w:r w:rsidR="006A2B5A" w:rsidRPr="00EE52E3">
        <w:rPr>
          <w:rFonts w:cstheme="minorHAnsi"/>
          <w:noProof/>
          <w:sz w:val="20"/>
          <w:szCs w:val="20"/>
          <w:lang w:val="fr-FR"/>
        </w:rPr>
        <w:t>type</w:t>
      </w:r>
      <w:r w:rsidR="006A2B5A" w:rsidRPr="00696D40">
        <w:rPr>
          <w:rFonts w:cstheme="minorHAnsi"/>
          <w:sz w:val="20"/>
          <w:szCs w:val="20"/>
          <w:lang w:val="fr-FR"/>
        </w:rPr>
        <w:t xml:space="preserve"> </w:t>
      </w:r>
      <w:r w:rsidR="006A2B5A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3F2A5D" w:rsidRPr="00610DAB">
        <w:rPr>
          <w:rFonts w:cstheme="minorHAnsi"/>
          <w:noProof/>
          <w:sz w:val="20"/>
          <w:szCs w:val="20"/>
          <w:lang w:val="fr-FR"/>
        </w:rPr>
        <w:t>®</w:t>
      </w:r>
      <w:r w:rsidR="006A2B5A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6A2B5A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6A2B5A" w:rsidRPr="00B50588">
        <w:rPr>
          <w:rFonts w:cstheme="minorHAnsi"/>
          <w:sz w:val="20"/>
          <w:szCs w:val="20"/>
          <w:lang w:val="fr-FR"/>
        </w:rPr>
        <w:t xml:space="preserve"> </w:t>
      </w:r>
      <w:r w:rsidR="006A2B5A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</w:p>
    <w:p w14:paraId="1CF01AC4" w14:textId="77777777" w:rsidR="006A2B5A" w:rsidRPr="00B50588" w:rsidRDefault="006A2B5A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7277E44" w14:textId="77777777" w:rsidR="00A63200" w:rsidRPr="00381EC2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Rockfon® System T24 X™  est composé de panneaux pour plafond invisibles démontables (X) pour un montage via la base et du système Chicago Metallic™ T24 Hook 850, composé de profilés porteurs et d'entretoises (dimensions de 24 x 38 mm) en acier galvanisé et recouvert d’un primer. Les profilés porteurs sont posés tous les 1200 mm. Suspension à l'aide de suspentes rapides. Les entretoises de 1200 mm sont placées  tous les 600 mm perpendiculairement sur les profilés porteurs.  La finition périphérique se fait avec une cornière à joints creux de 15 x 10 x 15 x 15 mm ou une cornière de rive-L avec un bloc de remplissage.  Les panneaux de découpes sont serrés dans le système avec un clip mural.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47277E45" w14:textId="77777777" w:rsidR="00A63200" w:rsidRPr="00381EC2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7277E46" w14:textId="77777777" w:rsidR="00A63200" w:rsidRPr="00381EC2" w:rsidRDefault="00A63200" w:rsidP="00A6320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47277E47" w14:textId="77777777" w:rsidR="00A63200" w:rsidRPr="00381EC2" w:rsidRDefault="00A63200" w:rsidP="00A63200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47277E48" w14:textId="77777777" w:rsidR="00A63200" w:rsidRPr="00381EC2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1200 x 600 x 22 mm</w:t>
      </w:r>
    </w:p>
    <w:p w14:paraId="47277E49" w14:textId="77777777" w:rsidR="00A63200" w:rsidRPr="00381EC2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08250EBF" w14:textId="77777777" w:rsidR="00A76FBE" w:rsidRPr="00B50588" w:rsidRDefault="00A76FBE" w:rsidP="00A76FB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10B37B13" w14:textId="77777777" w:rsidR="00A76FBE" w:rsidRPr="00EE52E3" w:rsidRDefault="00A76FBE" w:rsidP="00A76FB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Les panneaux pour plafond ont un marquage CE selon la certification de la plus haute classe, c'est à dire le niveau CE 1 (A0C).  </w:t>
      </w:r>
    </w:p>
    <w:p w14:paraId="50853888" w14:textId="77777777" w:rsidR="00A76FBE" w:rsidRPr="00B50588" w:rsidRDefault="00A76FBE" w:rsidP="00A76FB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1D68ED4" w14:textId="77777777" w:rsidR="00A76FBE" w:rsidRPr="00B50588" w:rsidRDefault="00A76FBE" w:rsidP="00A76FB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3F321130" w14:textId="77777777" w:rsidR="00A76FBE" w:rsidRDefault="00A76FBE" w:rsidP="00A76FB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7ECA44C9" w14:textId="77777777" w:rsidR="00A76FBE" w:rsidRPr="00B50588" w:rsidRDefault="00A76FBE" w:rsidP="00A76FB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30BDD7DE" w14:textId="77777777" w:rsidR="00A76FBE" w:rsidRPr="00B50588" w:rsidRDefault="00A76FBE" w:rsidP="00A76FB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7E0F3B6F" w14:textId="77777777" w:rsidR="00A76FBE" w:rsidRPr="00B50588" w:rsidRDefault="00A76FBE" w:rsidP="00A76FBE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2967FEB9" w14:textId="77777777" w:rsidR="00A76FBE" w:rsidRPr="00B50588" w:rsidRDefault="00A76FBE" w:rsidP="00A76FBE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15A3BA2E" w14:textId="77777777" w:rsidR="00A76FBE" w:rsidRDefault="00A76FBE" w:rsidP="00A76FB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452A2850" w14:textId="77777777" w:rsidR="00A76FBE" w:rsidRPr="00EE52E3" w:rsidRDefault="00A76FBE" w:rsidP="00A76FB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7D596857" w14:textId="77777777" w:rsidR="00A76FBE" w:rsidRPr="00C24907" w:rsidRDefault="00A76FBE" w:rsidP="00A76FB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76FBE" w:rsidRPr="00050E55" w14:paraId="35487606" w14:textId="77777777" w:rsidTr="008B6D79">
        <w:trPr>
          <w:cantSplit/>
        </w:trPr>
        <w:tc>
          <w:tcPr>
            <w:tcW w:w="1413" w:type="dxa"/>
          </w:tcPr>
          <w:p w14:paraId="6A04C54B" w14:textId="77777777" w:rsidR="00A76FBE" w:rsidRPr="00050E55" w:rsidRDefault="00A76FBE" w:rsidP="008B6D7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5411B978" w14:textId="77777777" w:rsidR="00A76FBE" w:rsidRPr="00050E55" w:rsidRDefault="00A76FBE" w:rsidP="008B6D7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470507A9" w14:textId="77777777" w:rsidR="00A76FBE" w:rsidRPr="00050E55" w:rsidRDefault="00A76FBE" w:rsidP="008B6D7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2703BAC8" w14:textId="77777777" w:rsidR="00A76FBE" w:rsidRPr="00050E55" w:rsidRDefault="00A76FBE" w:rsidP="008B6D7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55216312" w14:textId="77777777" w:rsidR="00A76FBE" w:rsidRPr="00050E55" w:rsidRDefault="00A76FBE" w:rsidP="008B6D7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7CE29043" w14:textId="77777777" w:rsidR="00A76FBE" w:rsidRPr="00050E55" w:rsidRDefault="00A76FBE" w:rsidP="008B6D7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1AC55BAB" w14:textId="77777777" w:rsidR="00A76FBE" w:rsidRPr="00050E55" w:rsidRDefault="00A76FBE" w:rsidP="008B6D7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205A7661" w14:textId="77777777" w:rsidR="00A76FBE" w:rsidRPr="00050E55" w:rsidRDefault="00A76FBE" w:rsidP="008B6D7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497C371D" w14:textId="77777777" w:rsidR="00A76FBE" w:rsidRPr="00050E55" w:rsidRDefault="00A76FBE" w:rsidP="008B6D79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3D5B1F23" w14:textId="77777777" w:rsidR="00A76FBE" w:rsidRPr="00050E55" w:rsidRDefault="00A76FBE" w:rsidP="008B6D7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6BC6661E" w14:textId="77777777" w:rsidR="00A76FBE" w:rsidRPr="00050E55" w:rsidRDefault="00A76FBE" w:rsidP="008B6D7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76FBE" w:rsidRPr="00050E55" w14:paraId="17FD6020" w14:textId="77777777" w:rsidTr="008B6D79">
        <w:trPr>
          <w:cantSplit/>
        </w:trPr>
        <w:tc>
          <w:tcPr>
            <w:tcW w:w="1413" w:type="dxa"/>
          </w:tcPr>
          <w:p w14:paraId="37E49806" w14:textId="77777777" w:rsidR="00A76FBE" w:rsidRPr="004E40B9" w:rsidRDefault="00A76FBE" w:rsidP="008B6D79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20-25</w:t>
            </w:r>
          </w:p>
        </w:tc>
        <w:tc>
          <w:tcPr>
            <w:tcW w:w="1708" w:type="dxa"/>
          </w:tcPr>
          <w:p w14:paraId="57A901D5" w14:textId="77777777" w:rsidR="00A76FBE" w:rsidRPr="009807CB" w:rsidRDefault="00A76FBE" w:rsidP="008B6D79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200</w:t>
            </w:r>
          </w:p>
        </w:tc>
        <w:tc>
          <w:tcPr>
            <w:tcW w:w="687" w:type="dxa"/>
          </w:tcPr>
          <w:p w14:paraId="09B8388D" w14:textId="77777777" w:rsidR="00A76FBE" w:rsidRPr="00FB71F3" w:rsidRDefault="00A76FBE" w:rsidP="008B6D79">
            <w:pPr>
              <w:rPr>
                <w:rFonts w:cstheme="minorHAnsi"/>
                <w:sz w:val="20"/>
                <w:szCs w:val="20"/>
              </w:rPr>
            </w:pPr>
            <w:r w:rsidRPr="007B32E0">
              <w:t>0,50</w:t>
            </w:r>
          </w:p>
        </w:tc>
        <w:tc>
          <w:tcPr>
            <w:tcW w:w="688" w:type="dxa"/>
          </w:tcPr>
          <w:p w14:paraId="7B5E2979" w14:textId="77777777" w:rsidR="00A76FBE" w:rsidRPr="00FB71F3" w:rsidRDefault="00A76FBE" w:rsidP="008B6D79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666A0642" w14:textId="77777777" w:rsidR="00A76FBE" w:rsidRPr="00FB71F3" w:rsidRDefault="00A76FBE" w:rsidP="008B6D79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687" w:type="dxa"/>
          </w:tcPr>
          <w:p w14:paraId="0C7F0332" w14:textId="77777777" w:rsidR="00A76FBE" w:rsidRPr="00FB71F3" w:rsidRDefault="00A76FBE" w:rsidP="008B6D79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7FAA5A3F" w14:textId="77777777" w:rsidR="00A76FBE" w:rsidRPr="00FB71F3" w:rsidRDefault="00A76FBE" w:rsidP="008B6D79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8" w:type="dxa"/>
          </w:tcPr>
          <w:p w14:paraId="45550EDC" w14:textId="77777777" w:rsidR="00A76FBE" w:rsidRPr="00FB71F3" w:rsidRDefault="00A76FBE" w:rsidP="008B6D79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7" w:type="dxa"/>
          </w:tcPr>
          <w:p w14:paraId="6B27DE05" w14:textId="77777777" w:rsidR="00A76FBE" w:rsidRPr="00FB71F3" w:rsidRDefault="00A76FBE" w:rsidP="008B6D79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821" w:type="dxa"/>
          </w:tcPr>
          <w:p w14:paraId="737D4652" w14:textId="77777777" w:rsidR="00A76FBE" w:rsidRPr="00FB71F3" w:rsidRDefault="00A76FBE" w:rsidP="008B6D79">
            <w:pPr>
              <w:rPr>
                <w:rFonts w:cstheme="minorHAnsi"/>
                <w:sz w:val="20"/>
                <w:szCs w:val="20"/>
              </w:rPr>
            </w:pPr>
            <w:r w:rsidRPr="007B32E0">
              <w:t>A</w:t>
            </w:r>
          </w:p>
        </w:tc>
        <w:tc>
          <w:tcPr>
            <w:tcW w:w="688" w:type="dxa"/>
          </w:tcPr>
          <w:p w14:paraId="27FFB632" w14:textId="77777777" w:rsidR="00A76FBE" w:rsidRPr="00FB71F3" w:rsidRDefault="00A76FBE" w:rsidP="008B6D79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</w:tr>
    </w:tbl>
    <w:p w14:paraId="6E5D7BCC" w14:textId="77777777" w:rsidR="00A76FBE" w:rsidRDefault="00A76FBE" w:rsidP="00A76FB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3632897" w14:textId="77777777" w:rsidR="00A76FBE" w:rsidRPr="00144AAE" w:rsidRDefault="00A76FBE" w:rsidP="00A76FB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E18D67C" w14:textId="77777777" w:rsidR="00A76FBE" w:rsidRPr="00144AAE" w:rsidRDefault="00A76FBE" w:rsidP="00A76FB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79E944A3" w14:textId="77777777" w:rsidR="00A76FBE" w:rsidRDefault="00A76FBE" w:rsidP="00A76FB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04FB0925" w14:textId="77777777" w:rsidR="00A76FBE" w:rsidRDefault="00A76FBE" w:rsidP="00A76FB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2D9A8185" w14:textId="77777777" w:rsidR="00A76FBE" w:rsidRPr="00EE52E3" w:rsidRDefault="00A76FBE" w:rsidP="00A76FB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1B67A42F" w14:textId="77777777" w:rsidR="00A76FBE" w:rsidRPr="007B34D5" w:rsidRDefault="00A76FBE" w:rsidP="00A76FB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721262E2" w14:textId="77777777" w:rsidR="00A76FBE" w:rsidRPr="004F03C6" w:rsidRDefault="00A76FBE" w:rsidP="00A76FB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466860B4" w14:textId="77777777" w:rsidR="00A76FBE" w:rsidRPr="00FD1799" w:rsidRDefault="00A76FBE" w:rsidP="00A76FB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 xml:space="preserve">La blancheur (valeur L) </w:t>
      </w:r>
      <w:r>
        <w:rPr>
          <w:rFonts w:cstheme="minorHAnsi"/>
          <w:sz w:val="20"/>
          <w:szCs w:val="20"/>
          <w:lang w:val="fr-FR"/>
        </w:rPr>
        <w:t>(ISO 7724) : 94</w:t>
      </w:r>
    </w:p>
    <w:p w14:paraId="2D52A2BF" w14:textId="77777777" w:rsidR="00A76FBE" w:rsidRDefault="00A76FBE" w:rsidP="00A76FBE">
      <w:pPr>
        <w:spacing w:after="0" w:line="240" w:lineRule="auto"/>
        <w:rPr>
          <w:rFonts w:cstheme="minorHAnsi"/>
          <w:noProof/>
          <w:sz w:val="20"/>
          <w:szCs w:val="20"/>
          <w:lang w:val="fr-BE" w:eastAsia="zh-CN"/>
        </w:rPr>
      </w:pPr>
    </w:p>
    <w:p w14:paraId="563A4C8E" w14:textId="77777777" w:rsidR="00A76FBE" w:rsidRPr="00597234" w:rsidRDefault="00A76FBE" w:rsidP="00A76FB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1597D541" w14:textId="77777777" w:rsidR="00A76FBE" w:rsidRDefault="00A76FBE" w:rsidP="00A76FB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</w:t>
      </w:r>
      <w:r>
        <w:rPr>
          <w:rFonts w:cstheme="minorHAnsi"/>
          <w:noProof/>
          <w:sz w:val="20"/>
          <w:szCs w:val="20"/>
          <w:lang w:val="fr-BE"/>
        </w:rPr>
        <w:t xml:space="preserve"> ou à l’aide d’un </w:t>
      </w:r>
      <w:r w:rsidRPr="00610DAB">
        <w:rPr>
          <w:rFonts w:cstheme="minorHAnsi"/>
          <w:noProof/>
          <w:sz w:val="20"/>
          <w:szCs w:val="20"/>
          <w:lang w:val="fr-BE"/>
        </w:rPr>
        <w:t>chiffon humide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7CDCE724" w14:textId="77777777" w:rsidR="00A76FBE" w:rsidRPr="00C178B2" w:rsidRDefault="00A76FBE" w:rsidP="00A76FB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25C24">
        <w:rPr>
          <w:rFonts w:cstheme="minorHAnsi"/>
          <w:sz w:val="20"/>
          <w:szCs w:val="20"/>
          <w:lang w:val="fr-BE"/>
        </w:rPr>
        <w:lastRenderedPageBreak/>
        <w:t>Hygiène</w:t>
      </w:r>
    </w:p>
    <w:p w14:paraId="419C49B0" w14:textId="77777777" w:rsidR="00A76FBE" w:rsidRPr="00325C24" w:rsidRDefault="00A76FBE" w:rsidP="00A76FB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23C3B749" w14:textId="77777777" w:rsidR="00A76FBE" w:rsidRPr="00325C24" w:rsidRDefault="00A76FBE" w:rsidP="00A76FB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265B36E6" w14:textId="77777777" w:rsidR="00A76FBE" w:rsidRDefault="00A76FBE" w:rsidP="00A76FB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1455E50E" w14:textId="77777777" w:rsidR="00A76FBE" w:rsidRPr="00610DAB" w:rsidRDefault="00A76FBE" w:rsidP="00A76FB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3E411936" w14:textId="77777777" w:rsidR="00A76FBE" w:rsidRPr="00325C24" w:rsidRDefault="00A76FBE" w:rsidP="00A76FB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6270FF43" w14:textId="77777777" w:rsidR="00A76FBE" w:rsidRPr="0084207F" w:rsidRDefault="00A76FBE" w:rsidP="00A76FB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3FD9498" w14:textId="77777777" w:rsidR="00A76FBE" w:rsidRPr="00EE52E3" w:rsidRDefault="00A76FBE" w:rsidP="00A76FB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523A4A3C" w14:textId="77777777" w:rsidR="00A76FBE" w:rsidRDefault="00A76FBE" w:rsidP="00A76FB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213EB06C" w14:textId="77777777" w:rsidR="00A76FBE" w:rsidRDefault="00A76FBE" w:rsidP="00A76FB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D02E3CA" w14:textId="77777777" w:rsidR="00A76FBE" w:rsidRPr="00144AAE" w:rsidRDefault="00A76FBE" w:rsidP="00A76FB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2E9C44D" w14:textId="77777777" w:rsidR="00A76FBE" w:rsidRPr="00144AAE" w:rsidRDefault="00A76FBE" w:rsidP="00A76FB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0D1CAAFF" w14:textId="77777777" w:rsidR="00A76FBE" w:rsidRDefault="00A76FBE" w:rsidP="00A76FB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1FD8B734" w14:textId="77777777" w:rsidR="00A76FBE" w:rsidRDefault="00A76FBE" w:rsidP="00A76FB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7F91311" w14:textId="77777777" w:rsidR="00A76FBE" w:rsidRPr="00EE52E3" w:rsidRDefault="00A76FBE" w:rsidP="00A76FB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Pr="0084207F">
        <w:rPr>
          <w:lang w:val="fr-FR"/>
        </w:rPr>
        <w:t xml:space="preserve"> </w:t>
      </w:r>
      <w:r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095D5077" w14:textId="77777777" w:rsidR="00A76FBE" w:rsidRPr="00144AAE" w:rsidRDefault="00A76FBE" w:rsidP="00A76FB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BE49E2D" w14:textId="77777777" w:rsidR="00A76FBE" w:rsidRPr="00144AAE" w:rsidRDefault="00A76FBE" w:rsidP="00A76FB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6C94FFFC" w14:textId="77777777" w:rsidR="00A76FBE" w:rsidRPr="00144AAE" w:rsidRDefault="00A76FBE" w:rsidP="00A76FB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2B2D4602" w14:textId="77777777" w:rsidR="00A76FBE" w:rsidRPr="00144AAE" w:rsidRDefault="00A76FBE" w:rsidP="00A76FB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02E37E17" w14:textId="77777777" w:rsidR="00A76FBE" w:rsidRPr="00144AAE" w:rsidRDefault="00A76FBE" w:rsidP="00A76FB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C68F725" w14:textId="77777777" w:rsidR="00A76FBE" w:rsidRPr="00144AAE" w:rsidRDefault="00A76FBE" w:rsidP="00A76FB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11DE2887" w14:textId="77777777" w:rsidR="00A76FBE" w:rsidRPr="00144AAE" w:rsidRDefault="00A76FBE" w:rsidP="00A76FB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2C5849C" w14:textId="77777777" w:rsidR="00A76FBE" w:rsidRPr="00144AAE" w:rsidRDefault="00A76FBE" w:rsidP="00A76FB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3E7D05AD" w14:textId="77777777" w:rsidR="00A76FBE" w:rsidRPr="00144AAE" w:rsidRDefault="00A76FBE" w:rsidP="00A76FB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D4F8FBE" w14:textId="77777777" w:rsidR="00A76FBE" w:rsidRDefault="00A76FBE" w:rsidP="00A76FB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504A5A51" w14:textId="77777777" w:rsidR="00A76FBE" w:rsidRPr="00144AAE" w:rsidRDefault="00A76FBE" w:rsidP="00A76FB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4F77BDA7" w14:textId="77777777" w:rsidR="00A76FBE" w:rsidRDefault="00A76FBE" w:rsidP="00A76FBE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47277E96" w14:textId="77777777" w:rsidR="00A63200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A63200" w:rsidSect="00381EC2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47277E97" w14:textId="77777777" w:rsidR="006A1F31" w:rsidRPr="00A76FBE" w:rsidRDefault="006A1F31">
      <w:pPr>
        <w:rPr>
          <w:lang w:val="fr-FR"/>
        </w:rPr>
      </w:pPr>
    </w:p>
    <w:sectPr w:rsidR="006A1F31" w:rsidRPr="00A76F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F9F19" w14:textId="77777777" w:rsidR="00B34139" w:rsidRDefault="00B34139">
      <w:pPr>
        <w:spacing w:after="0" w:line="240" w:lineRule="auto"/>
      </w:pPr>
      <w:r>
        <w:separator/>
      </w:r>
    </w:p>
  </w:endnote>
  <w:endnote w:type="continuationSeparator" w:id="0">
    <w:p w14:paraId="3303D8CA" w14:textId="77777777" w:rsidR="00B34139" w:rsidRDefault="00B34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77E9B" w14:textId="7D65A5F0" w:rsidR="0069757E" w:rsidRPr="007B4712" w:rsidRDefault="00A63200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A76FBE">
      <w:rPr>
        <w:noProof/>
        <w:sz w:val="16"/>
        <w:szCs w:val="16"/>
      </w:rPr>
      <w:t>22</w:t>
    </w:r>
    <w:r>
      <w:rPr>
        <w:noProof/>
        <w:sz w:val="16"/>
        <w:szCs w:val="16"/>
      </w:rPr>
      <w:t>/0</w:t>
    </w:r>
    <w:r w:rsidR="00A76FBE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A76FBE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30A02" w14:textId="77777777" w:rsidR="00B34139" w:rsidRDefault="00B34139">
      <w:pPr>
        <w:spacing w:after="0" w:line="240" w:lineRule="auto"/>
      </w:pPr>
      <w:r>
        <w:separator/>
      </w:r>
    </w:p>
  </w:footnote>
  <w:footnote w:type="continuationSeparator" w:id="0">
    <w:p w14:paraId="0B541550" w14:textId="77777777" w:rsidR="00B34139" w:rsidRDefault="00B341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200"/>
    <w:rsid w:val="000C7F54"/>
    <w:rsid w:val="003F2A5D"/>
    <w:rsid w:val="005C2D60"/>
    <w:rsid w:val="006035E4"/>
    <w:rsid w:val="0064486A"/>
    <w:rsid w:val="0069757E"/>
    <w:rsid w:val="006A1F31"/>
    <w:rsid w:val="006A2B5A"/>
    <w:rsid w:val="0082299E"/>
    <w:rsid w:val="00A63200"/>
    <w:rsid w:val="00A76FBE"/>
    <w:rsid w:val="00B34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77E3B"/>
  <w15:chartTrackingRefBased/>
  <w15:docId w15:val="{31088A21-464C-4E91-AF89-97A7427E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63200"/>
    <w:rPr>
      <w:color w:val="008080"/>
    </w:rPr>
  </w:style>
  <w:style w:type="character" w:customStyle="1" w:styleId="Referentie">
    <w:name w:val="Referentie"/>
    <w:rsid w:val="00A63200"/>
    <w:rPr>
      <w:color w:val="FF6600"/>
    </w:rPr>
  </w:style>
  <w:style w:type="character" w:customStyle="1" w:styleId="RevisieDatum">
    <w:name w:val="RevisieDatum"/>
    <w:rsid w:val="00A63200"/>
    <w:rPr>
      <w:vanish/>
      <w:color w:val="auto"/>
    </w:rPr>
  </w:style>
  <w:style w:type="table" w:styleId="Tabelraster">
    <w:name w:val="Table Grid"/>
    <w:basedOn w:val="Standaardtabel"/>
    <w:uiPriority w:val="59"/>
    <w:rsid w:val="00A63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632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63200"/>
  </w:style>
  <w:style w:type="paragraph" w:styleId="Voettekst">
    <w:name w:val="footer"/>
    <w:basedOn w:val="Standaard"/>
    <w:link w:val="VoettekstChar"/>
    <w:uiPriority w:val="99"/>
    <w:unhideWhenUsed/>
    <w:rsid w:val="00A632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63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4</cp:revision>
  <dcterms:created xsi:type="dcterms:W3CDTF">2023-01-30T19:22:00Z</dcterms:created>
  <dcterms:modified xsi:type="dcterms:W3CDTF">2026-06-25T09:45:00Z</dcterms:modified>
</cp:coreProperties>
</file>