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F0B71" w:rsidRPr="00776D26" w:rsidRDefault="002F0B71" w:rsidP="002F0B71">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t>Systeemplafond</w:t>
      </w:r>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Krios® T24 A autoportant 600 x 600 x 25 mm_FR</w:t>
      </w:r>
    </w:p>
    <w:p w:rsidR="002F0B71" w:rsidRPr="00B50588" w:rsidRDefault="002F0B71" w:rsidP="002F0B71">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Krios®  T24 A autoportant 600 x 600 x 25 mm</w:t>
      </w:r>
    </w:p>
    <w:p w:rsidR="002F0B71" w:rsidRPr="00696D40" w:rsidRDefault="002F0B71" w:rsidP="002F0B71">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2F0B71" w:rsidRPr="00696D40" w:rsidRDefault="002F0B71" w:rsidP="002F0B71">
      <w:pPr>
        <w:spacing w:after="0" w:line="240" w:lineRule="auto"/>
        <w:rPr>
          <w:rFonts w:cstheme="minorHAnsi"/>
          <w:sz w:val="20"/>
          <w:szCs w:val="20"/>
          <w:lang w:val="fr-FR"/>
        </w:rPr>
      </w:pPr>
    </w:p>
    <w:p w:rsidR="002F0B71" w:rsidRPr="00696D40" w:rsidRDefault="002F0B71" w:rsidP="002F0B71">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Plafond autoportant pour couloir, constitué de panneaux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2,5</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w:t>
      </w:r>
      <w:r w:rsidRPr="00696D40">
        <w:rPr>
          <w:rFonts w:cstheme="minorHAnsi"/>
          <w:sz w:val="20"/>
          <w:szCs w:val="20"/>
          <w:lang w:val="fr-FR"/>
        </w:rPr>
        <w:t xml:space="preserve"> </w:t>
      </w:r>
      <w:r w:rsidRPr="00EE52E3">
        <w:rPr>
          <w:rFonts w:cstheme="minorHAnsi"/>
          <w:noProof/>
          <w:sz w:val="20"/>
          <w:szCs w:val="20"/>
          <w:lang w:val="fr-FR"/>
        </w:rPr>
        <w:t>sont recouvert sur la face visible d'un voile minéral avec une peinture blanche uni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220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Krios®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2F0B71" w:rsidRPr="00B50588" w:rsidRDefault="002F0B71" w:rsidP="002F0B71">
      <w:pPr>
        <w:spacing w:after="0" w:line="240" w:lineRule="auto"/>
        <w:rPr>
          <w:rFonts w:cstheme="minorHAnsi"/>
          <w:sz w:val="20"/>
          <w:szCs w:val="20"/>
          <w:lang w:val="fr-FR"/>
        </w:rPr>
      </w:pPr>
    </w:p>
    <w:p w:rsidR="002F0B71" w:rsidRPr="00EE52E3" w:rsidRDefault="002F0B71" w:rsidP="002F0B71">
      <w:pPr>
        <w:spacing w:after="0" w:line="240" w:lineRule="auto"/>
        <w:rPr>
          <w:rFonts w:cstheme="minorHAnsi"/>
          <w:noProof/>
          <w:sz w:val="20"/>
          <w:szCs w:val="20"/>
          <w:lang w:val="fr-FR"/>
        </w:rPr>
      </w:pPr>
      <w:r w:rsidRPr="00EE52E3">
        <w:rPr>
          <w:rFonts w:cstheme="minorHAnsi"/>
          <w:noProof/>
          <w:sz w:val="20"/>
          <w:szCs w:val="20"/>
          <w:lang w:val="fr-FR"/>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2F0B71" w:rsidRPr="00B50588" w:rsidRDefault="002F0B71" w:rsidP="002F0B71">
      <w:pPr>
        <w:spacing w:after="0" w:line="240" w:lineRule="auto"/>
        <w:rPr>
          <w:lang w:val="fr-FR"/>
        </w:rPr>
      </w:pPr>
    </w:p>
    <w:p w:rsidR="002F0B71" w:rsidRPr="00B50588" w:rsidRDefault="002F0B71" w:rsidP="002F0B71">
      <w:pPr>
        <w:spacing w:after="0" w:line="240" w:lineRule="auto"/>
        <w:rPr>
          <w:sz w:val="20"/>
          <w:szCs w:val="20"/>
          <w:lang w:val="fr-FR"/>
        </w:rPr>
      </w:pPr>
    </w:p>
    <w:p w:rsidR="002F0B71" w:rsidRPr="00B50588" w:rsidRDefault="002F0B71" w:rsidP="002F0B71">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2F0B71" w:rsidRPr="00B50588" w:rsidRDefault="002F0B71" w:rsidP="002F0B71">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600 x 600 x 25 mm</w:t>
      </w:r>
    </w:p>
    <w:p w:rsidR="002F0B71" w:rsidRPr="00B50588" w:rsidRDefault="002F0B71" w:rsidP="002F0B71">
      <w:pPr>
        <w:spacing w:after="0" w:line="240" w:lineRule="auto"/>
        <w:rPr>
          <w:rFonts w:cstheme="minorHAnsi"/>
          <w:sz w:val="20"/>
          <w:szCs w:val="20"/>
          <w:lang w:val="fr-FR"/>
        </w:rPr>
      </w:pPr>
    </w:p>
    <w:p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Certification CE</w:t>
      </w:r>
    </w:p>
    <w:p w:rsidR="002F0B71" w:rsidRPr="00EE52E3" w:rsidRDefault="002F0B71" w:rsidP="002F0B71">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2F0B71" w:rsidRPr="00EE52E3" w:rsidRDefault="002F0B71" w:rsidP="002F0B71">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2F0B71" w:rsidRPr="00EE52E3" w:rsidRDefault="002F0B71" w:rsidP="002F0B71">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2F0B71" w:rsidRPr="00EE52E3" w:rsidRDefault="002F0B71" w:rsidP="002F0B71">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2F0B71" w:rsidRPr="00B50588" w:rsidRDefault="002F0B71" w:rsidP="002F0B71">
      <w:pPr>
        <w:spacing w:after="0" w:line="240" w:lineRule="auto"/>
        <w:rPr>
          <w:rFonts w:cstheme="minorHAnsi"/>
          <w:sz w:val="20"/>
          <w:szCs w:val="20"/>
          <w:lang w:val="fr-FR"/>
        </w:rPr>
      </w:pPr>
    </w:p>
    <w:p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Jusqu’à 100% HR</w:t>
      </w:r>
    </w:p>
    <w:p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1/C/0N</w:t>
      </w:r>
    </w:p>
    <w:p w:rsidR="002F0B71" w:rsidRPr="00B50588" w:rsidRDefault="002F0B71" w:rsidP="002F0B71">
      <w:pPr>
        <w:spacing w:after="0" w:line="240" w:lineRule="auto"/>
        <w:rPr>
          <w:rFonts w:cstheme="minorHAnsi"/>
          <w:sz w:val="20"/>
          <w:szCs w:val="20"/>
          <w:lang w:val="fr-FR"/>
        </w:rPr>
      </w:pPr>
    </w:p>
    <w:p w:rsidR="002F0B71" w:rsidRPr="00B50588" w:rsidRDefault="002F0B71" w:rsidP="002F0B71">
      <w:pPr>
        <w:keepNext/>
        <w:spacing w:after="0" w:line="240" w:lineRule="auto"/>
        <w:rPr>
          <w:rFonts w:cstheme="minorHAnsi"/>
          <w:noProof/>
          <w:sz w:val="20"/>
          <w:szCs w:val="20"/>
          <w:lang w:val="fr-FR"/>
        </w:rPr>
      </w:pPr>
    </w:p>
    <w:p w:rsidR="002F0B71" w:rsidRPr="00B50588" w:rsidRDefault="002F0B71" w:rsidP="002F0B71">
      <w:pPr>
        <w:keepNext/>
        <w:spacing w:after="0" w:line="240" w:lineRule="auto"/>
        <w:rPr>
          <w:rFonts w:cstheme="minorHAnsi"/>
          <w:noProof/>
          <w:sz w:val="20"/>
          <w:szCs w:val="20"/>
          <w:lang w:val="fr-FR"/>
        </w:rPr>
      </w:pPr>
    </w:p>
    <w:p w:rsidR="002F0B71" w:rsidRPr="00B50588" w:rsidRDefault="002F0B71" w:rsidP="002F0B71">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2F0B71" w:rsidRPr="00EE52E3" w:rsidRDefault="002F0B71" w:rsidP="002F0B71">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2F0B71" w:rsidRPr="00EE52E3" w:rsidRDefault="002F0B71" w:rsidP="002F0B71">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2F0B71" w:rsidRPr="00C24907" w:rsidRDefault="002F0B71" w:rsidP="002F0B71">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2F0B71" w:rsidRPr="00050E55" w:rsidTr="009C0A9D">
        <w:trPr>
          <w:cantSplit/>
        </w:trPr>
        <w:tc>
          <w:tcPr>
            <w:tcW w:w="1413" w:type="dxa"/>
          </w:tcPr>
          <w:p w:rsidR="002F0B71" w:rsidRPr="00050E55" w:rsidRDefault="002F0B71"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2F0B71" w:rsidRPr="00050E55" w:rsidRDefault="002F0B71"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2F0B71" w:rsidRPr="00050E55" w:rsidRDefault="002F0B71" w:rsidP="009C0A9D">
            <w:pPr>
              <w:keepNext/>
              <w:rPr>
                <w:rFonts w:cstheme="minorHAnsi"/>
                <w:sz w:val="20"/>
                <w:szCs w:val="20"/>
                <w:lang w:val="fr-FR"/>
              </w:rPr>
            </w:pPr>
            <w:r w:rsidRPr="00050E55">
              <w:rPr>
                <w:rFonts w:cstheme="minorHAnsi"/>
                <w:sz w:val="20"/>
                <w:szCs w:val="20"/>
                <w:lang w:val="fr-FR"/>
              </w:rPr>
              <w:t>125 Hz</w:t>
            </w:r>
          </w:p>
        </w:tc>
        <w:tc>
          <w:tcPr>
            <w:tcW w:w="688" w:type="dxa"/>
          </w:tcPr>
          <w:p w:rsidR="002F0B71" w:rsidRPr="00050E55" w:rsidRDefault="002F0B71" w:rsidP="009C0A9D">
            <w:pPr>
              <w:keepNext/>
              <w:rPr>
                <w:rFonts w:cstheme="minorHAnsi"/>
                <w:sz w:val="20"/>
                <w:szCs w:val="20"/>
                <w:lang w:val="fr-FR"/>
              </w:rPr>
            </w:pPr>
            <w:r w:rsidRPr="00050E55">
              <w:rPr>
                <w:rFonts w:cstheme="minorHAnsi"/>
                <w:sz w:val="20"/>
                <w:szCs w:val="20"/>
                <w:lang w:val="fr-FR"/>
              </w:rPr>
              <w:t>250 Hz</w:t>
            </w:r>
          </w:p>
        </w:tc>
        <w:tc>
          <w:tcPr>
            <w:tcW w:w="688" w:type="dxa"/>
          </w:tcPr>
          <w:p w:rsidR="002F0B71" w:rsidRPr="00050E55" w:rsidRDefault="002F0B71" w:rsidP="009C0A9D">
            <w:pPr>
              <w:keepNext/>
              <w:rPr>
                <w:rFonts w:cstheme="minorHAnsi"/>
                <w:sz w:val="20"/>
                <w:szCs w:val="20"/>
                <w:lang w:val="fr-FR"/>
              </w:rPr>
            </w:pPr>
            <w:r w:rsidRPr="00050E55">
              <w:rPr>
                <w:rFonts w:cstheme="minorHAnsi"/>
                <w:sz w:val="20"/>
                <w:szCs w:val="20"/>
                <w:lang w:val="fr-FR"/>
              </w:rPr>
              <w:t>500 Hz</w:t>
            </w:r>
          </w:p>
        </w:tc>
        <w:tc>
          <w:tcPr>
            <w:tcW w:w="687" w:type="dxa"/>
          </w:tcPr>
          <w:p w:rsidR="002F0B71" w:rsidRPr="00050E55" w:rsidRDefault="002F0B71" w:rsidP="009C0A9D">
            <w:pPr>
              <w:keepNext/>
              <w:rPr>
                <w:rFonts w:cstheme="minorHAnsi"/>
                <w:sz w:val="20"/>
                <w:szCs w:val="20"/>
                <w:lang w:val="fr-FR"/>
              </w:rPr>
            </w:pPr>
            <w:r w:rsidRPr="00050E55">
              <w:rPr>
                <w:rFonts w:cstheme="minorHAnsi"/>
                <w:sz w:val="20"/>
                <w:szCs w:val="20"/>
                <w:lang w:val="fr-FR"/>
              </w:rPr>
              <w:t>1000 Hz</w:t>
            </w:r>
          </w:p>
        </w:tc>
        <w:tc>
          <w:tcPr>
            <w:tcW w:w="688" w:type="dxa"/>
          </w:tcPr>
          <w:p w:rsidR="002F0B71" w:rsidRPr="00050E55" w:rsidRDefault="002F0B71" w:rsidP="009C0A9D">
            <w:pPr>
              <w:keepNext/>
              <w:rPr>
                <w:rFonts w:cstheme="minorHAnsi"/>
                <w:sz w:val="20"/>
                <w:szCs w:val="20"/>
                <w:lang w:val="fr-FR"/>
              </w:rPr>
            </w:pPr>
            <w:r w:rsidRPr="00050E55">
              <w:rPr>
                <w:rFonts w:cstheme="minorHAnsi"/>
                <w:sz w:val="20"/>
                <w:szCs w:val="20"/>
                <w:lang w:val="fr-FR"/>
              </w:rPr>
              <w:t>2000 Hz</w:t>
            </w:r>
          </w:p>
        </w:tc>
        <w:tc>
          <w:tcPr>
            <w:tcW w:w="688" w:type="dxa"/>
          </w:tcPr>
          <w:p w:rsidR="002F0B71" w:rsidRPr="00050E55" w:rsidRDefault="002F0B71" w:rsidP="009C0A9D">
            <w:pPr>
              <w:keepNext/>
              <w:rPr>
                <w:rFonts w:cstheme="minorHAnsi"/>
                <w:sz w:val="20"/>
                <w:szCs w:val="20"/>
                <w:lang w:val="fr-FR"/>
              </w:rPr>
            </w:pPr>
            <w:r w:rsidRPr="00050E55">
              <w:rPr>
                <w:rFonts w:cstheme="minorHAnsi"/>
                <w:sz w:val="20"/>
                <w:szCs w:val="20"/>
                <w:lang w:val="fr-FR"/>
              </w:rPr>
              <w:t>4000 Hz</w:t>
            </w:r>
          </w:p>
        </w:tc>
        <w:tc>
          <w:tcPr>
            <w:tcW w:w="687" w:type="dxa"/>
          </w:tcPr>
          <w:p w:rsidR="002F0B71" w:rsidRPr="00050E55" w:rsidRDefault="002F0B71"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2F0B71" w:rsidRPr="00050E55" w:rsidRDefault="002F0B71"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2F0B71" w:rsidRPr="00050E55" w:rsidRDefault="002F0B71" w:rsidP="009C0A9D">
            <w:pPr>
              <w:keepNext/>
              <w:rPr>
                <w:rFonts w:cstheme="minorHAnsi"/>
                <w:sz w:val="20"/>
                <w:szCs w:val="20"/>
                <w:lang w:val="fr-FR"/>
              </w:rPr>
            </w:pPr>
            <w:r w:rsidRPr="00050E55">
              <w:rPr>
                <w:rFonts w:cstheme="minorHAnsi"/>
                <w:sz w:val="20"/>
                <w:szCs w:val="20"/>
                <w:lang w:val="fr-FR"/>
              </w:rPr>
              <w:t>NRC</w:t>
            </w:r>
          </w:p>
        </w:tc>
      </w:tr>
      <w:tr w:rsidR="002F0B71" w:rsidRPr="00050E55" w:rsidTr="009C0A9D">
        <w:trPr>
          <w:cantSplit/>
        </w:trPr>
        <w:tc>
          <w:tcPr>
            <w:tcW w:w="1413" w:type="dxa"/>
          </w:tcPr>
          <w:p w:rsidR="002F0B71" w:rsidRPr="004E40B9" w:rsidRDefault="002F0B71" w:rsidP="009C0A9D">
            <w:pPr>
              <w:rPr>
                <w:rFonts w:cstheme="minorHAnsi"/>
                <w:sz w:val="20"/>
                <w:szCs w:val="20"/>
                <w:lang w:val="en-GB"/>
              </w:rPr>
            </w:pPr>
            <w:r w:rsidRPr="00EE52E3">
              <w:rPr>
                <w:rFonts w:cstheme="minorHAnsi"/>
                <w:noProof/>
                <w:sz w:val="20"/>
                <w:szCs w:val="20"/>
                <w:lang w:val="en-GB"/>
              </w:rPr>
              <w:t>25</w:t>
            </w:r>
          </w:p>
        </w:tc>
        <w:tc>
          <w:tcPr>
            <w:tcW w:w="1708" w:type="dxa"/>
          </w:tcPr>
          <w:p w:rsidR="002F0B71" w:rsidRPr="009807CB" w:rsidRDefault="002F0B71" w:rsidP="009C0A9D">
            <w:pPr>
              <w:rPr>
                <w:rFonts w:cstheme="minorHAnsi"/>
                <w:sz w:val="20"/>
                <w:szCs w:val="20"/>
                <w:lang w:val="en-GB"/>
              </w:rPr>
            </w:pPr>
            <w:r w:rsidRPr="00EE52E3">
              <w:rPr>
                <w:rFonts w:cstheme="minorHAnsi"/>
                <w:noProof/>
                <w:sz w:val="20"/>
                <w:szCs w:val="20"/>
                <w:lang w:val="en-GB"/>
              </w:rPr>
              <w:t>200</w:t>
            </w:r>
          </w:p>
        </w:tc>
        <w:tc>
          <w:tcPr>
            <w:tcW w:w="687" w:type="dxa"/>
          </w:tcPr>
          <w:p w:rsidR="002F0B71" w:rsidRPr="00FB71F3" w:rsidRDefault="002F0B71" w:rsidP="009C0A9D">
            <w:pPr>
              <w:rPr>
                <w:rFonts w:cstheme="minorHAnsi"/>
                <w:sz w:val="20"/>
                <w:szCs w:val="20"/>
              </w:rPr>
            </w:pPr>
            <w:r w:rsidRPr="00EE52E3">
              <w:rPr>
                <w:rFonts w:cstheme="minorHAnsi"/>
                <w:noProof/>
                <w:sz w:val="20"/>
                <w:szCs w:val="20"/>
              </w:rPr>
              <w:t>0,45</w:t>
            </w:r>
          </w:p>
        </w:tc>
        <w:tc>
          <w:tcPr>
            <w:tcW w:w="688" w:type="dxa"/>
          </w:tcPr>
          <w:p w:rsidR="002F0B71" w:rsidRPr="00FB71F3" w:rsidRDefault="002F0B71" w:rsidP="009C0A9D">
            <w:pPr>
              <w:rPr>
                <w:rFonts w:cstheme="minorHAnsi"/>
                <w:sz w:val="20"/>
                <w:szCs w:val="20"/>
              </w:rPr>
            </w:pPr>
            <w:r w:rsidRPr="00EE52E3">
              <w:rPr>
                <w:rFonts w:cstheme="minorHAnsi"/>
                <w:noProof/>
                <w:sz w:val="20"/>
                <w:szCs w:val="20"/>
              </w:rPr>
              <w:t>0,85</w:t>
            </w:r>
          </w:p>
        </w:tc>
        <w:tc>
          <w:tcPr>
            <w:tcW w:w="688" w:type="dxa"/>
          </w:tcPr>
          <w:p w:rsidR="002F0B71" w:rsidRPr="00FB71F3" w:rsidRDefault="002F0B71" w:rsidP="009C0A9D">
            <w:pPr>
              <w:rPr>
                <w:rFonts w:cstheme="minorHAnsi"/>
                <w:sz w:val="20"/>
                <w:szCs w:val="20"/>
              </w:rPr>
            </w:pPr>
            <w:r w:rsidRPr="00EE52E3">
              <w:rPr>
                <w:rFonts w:cstheme="minorHAnsi"/>
                <w:noProof/>
                <w:sz w:val="20"/>
                <w:szCs w:val="20"/>
              </w:rPr>
              <w:t>1,00</w:t>
            </w:r>
          </w:p>
        </w:tc>
        <w:tc>
          <w:tcPr>
            <w:tcW w:w="687" w:type="dxa"/>
          </w:tcPr>
          <w:p w:rsidR="002F0B71" w:rsidRPr="00FB71F3" w:rsidRDefault="002F0B71" w:rsidP="009C0A9D">
            <w:pPr>
              <w:rPr>
                <w:rFonts w:cstheme="minorHAnsi"/>
                <w:sz w:val="20"/>
                <w:szCs w:val="20"/>
              </w:rPr>
            </w:pPr>
            <w:r w:rsidRPr="00EE52E3">
              <w:rPr>
                <w:rFonts w:cstheme="minorHAnsi"/>
                <w:noProof/>
                <w:sz w:val="20"/>
                <w:szCs w:val="20"/>
              </w:rPr>
              <w:t>0,95</w:t>
            </w:r>
          </w:p>
        </w:tc>
        <w:tc>
          <w:tcPr>
            <w:tcW w:w="688" w:type="dxa"/>
          </w:tcPr>
          <w:p w:rsidR="002F0B71" w:rsidRPr="00FB71F3" w:rsidRDefault="002F0B71" w:rsidP="009C0A9D">
            <w:pPr>
              <w:rPr>
                <w:rFonts w:cstheme="minorHAnsi"/>
                <w:sz w:val="20"/>
                <w:szCs w:val="20"/>
              </w:rPr>
            </w:pPr>
            <w:r w:rsidRPr="00EE52E3">
              <w:rPr>
                <w:rFonts w:cstheme="minorHAnsi"/>
                <w:noProof/>
                <w:sz w:val="20"/>
                <w:szCs w:val="20"/>
              </w:rPr>
              <w:t>1,00</w:t>
            </w:r>
          </w:p>
        </w:tc>
        <w:tc>
          <w:tcPr>
            <w:tcW w:w="688" w:type="dxa"/>
          </w:tcPr>
          <w:p w:rsidR="002F0B71" w:rsidRPr="00FB71F3" w:rsidRDefault="002F0B71" w:rsidP="009C0A9D">
            <w:pPr>
              <w:rPr>
                <w:rFonts w:cstheme="minorHAnsi"/>
                <w:sz w:val="20"/>
                <w:szCs w:val="20"/>
              </w:rPr>
            </w:pPr>
            <w:r w:rsidRPr="00EE52E3">
              <w:rPr>
                <w:rFonts w:cstheme="minorHAnsi"/>
                <w:noProof/>
                <w:sz w:val="20"/>
                <w:szCs w:val="20"/>
              </w:rPr>
              <w:t>1,00</w:t>
            </w:r>
          </w:p>
        </w:tc>
        <w:tc>
          <w:tcPr>
            <w:tcW w:w="687" w:type="dxa"/>
          </w:tcPr>
          <w:p w:rsidR="002F0B71" w:rsidRPr="00FB71F3" w:rsidRDefault="002F0B71" w:rsidP="009C0A9D">
            <w:pPr>
              <w:rPr>
                <w:rFonts w:cstheme="minorHAnsi"/>
                <w:sz w:val="20"/>
                <w:szCs w:val="20"/>
              </w:rPr>
            </w:pPr>
            <w:r w:rsidRPr="00EE52E3">
              <w:rPr>
                <w:rFonts w:cstheme="minorHAnsi"/>
                <w:noProof/>
                <w:sz w:val="20"/>
                <w:szCs w:val="20"/>
              </w:rPr>
              <w:t>1,00</w:t>
            </w:r>
          </w:p>
        </w:tc>
        <w:tc>
          <w:tcPr>
            <w:tcW w:w="821" w:type="dxa"/>
          </w:tcPr>
          <w:p w:rsidR="002F0B71" w:rsidRPr="00FB71F3" w:rsidRDefault="002F0B71" w:rsidP="009C0A9D">
            <w:pPr>
              <w:rPr>
                <w:rFonts w:cstheme="minorHAnsi"/>
                <w:sz w:val="20"/>
                <w:szCs w:val="20"/>
              </w:rPr>
            </w:pPr>
            <w:r w:rsidRPr="00EE52E3">
              <w:rPr>
                <w:rFonts w:cstheme="minorHAnsi"/>
                <w:noProof/>
                <w:sz w:val="20"/>
                <w:szCs w:val="20"/>
              </w:rPr>
              <w:t>A</w:t>
            </w:r>
          </w:p>
        </w:tc>
        <w:tc>
          <w:tcPr>
            <w:tcW w:w="688" w:type="dxa"/>
          </w:tcPr>
          <w:p w:rsidR="002F0B71" w:rsidRPr="00FB71F3" w:rsidRDefault="002F0B71" w:rsidP="009C0A9D">
            <w:pPr>
              <w:rPr>
                <w:rFonts w:cstheme="minorHAnsi"/>
                <w:sz w:val="20"/>
                <w:szCs w:val="20"/>
              </w:rPr>
            </w:pPr>
            <w:r w:rsidRPr="00EE52E3">
              <w:rPr>
                <w:rFonts w:cstheme="minorHAnsi"/>
                <w:noProof/>
                <w:sz w:val="20"/>
                <w:szCs w:val="20"/>
              </w:rPr>
              <w:t>0,95</w:t>
            </w:r>
          </w:p>
        </w:tc>
      </w:tr>
    </w:tbl>
    <w:p w:rsidR="002F0B71" w:rsidRDefault="002F0B71" w:rsidP="002F0B71">
      <w:pPr>
        <w:spacing w:after="0" w:line="240" w:lineRule="auto"/>
        <w:rPr>
          <w:rFonts w:cstheme="minorHAnsi"/>
          <w:sz w:val="20"/>
          <w:szCs w:val="20"/>
          <w:lang w:val="fr-FR"/>
        </w:rPr>
      </w:pPr>
    </w:p>
    <w:p w:rsidR="002F0B71" w:rsidRPr="00144AAE" w:rsidRDefault="002F0B71" w:rsidP="002F0B71">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2F0B71" w:rsidRPr="00696D40" w:rsidTr="009C0A9D">
        <w:trPr>
          <w:cantSplit/>
          <w:trHeight w:val="141"/>
        </w:trPr>
        <w:tc>
          <w:tcPr>
            <w:tcW w:w="9351" w:type="dxa"/>
            <w:gridSpan w:val="4"/>
            <w:tcBorders>
              <w:top w:val="nil"/>
              <w:left w:val="nil"/>
              <w:right w:val="nil"/>
            </w:tcBorders>
          </w:tcPr>
          <w:p w:rsidR="002F0B71" w:rsidRPr="00FA0575" w:rsidRDefault="002F0B71"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2F0B71" w:rsidRPr="00C156D3" w:rsidTr="009C0A9D">
        <w:trPr>
          <w:cantSplit/>
        </w:trPr>
        <w:tc>
          <w:tcPr>
            <w:tcW w:w="2405" w:type="dxa"/>
          </w:tcPr>
          <w:p w:rsidR="002F0B71" w:rsidRPr="000F1AC9" w:rsidRDefault="002F0B71" w:rsidP="009C0A9D">
            <w:pPr>
              <w:keepNext/>
              <w:rPr>
                <w:rFonts w:cstheme="minorHAnsi"/>
                <w:sz w:val="20"/>
                <w:szCs w:val="20"/>
              </w:rPr>
            </w:pPr>
            <w:r w:rsidRPr="00FA0575">
              <w:rPr>
                <w:rFonts w:cstheme="minorHAnsi"/>
                <w:sz w:val="20"/>
                <w:szCs w:val="20"/>
              </w:rPr>
              <w:t>Dimensions</w:t>
            </w:r>
          </w:p>
        </w:tc>
        <w:tc>
          <w:tcPr>
            <w:tcW w:w="1106" w:type="dxa"/>
          </w:tcPr>
          <w:p w:rsidR="002F0B71" w:rsidRPr="00C156D3" w:rsidRDefault="002F0B71" w:rsidP="009C0A9D">
            <w:pPr>
              <w:keepNext/>
              <w:rPr>
                <w:rFonts w:cstheme="minorHAnsi"/>
                <w:bCs/>
                <w:sz w:val="20"/>
                <w:szCs w:val="20"/>
              </w:rPr>
            </w:pPr>
            <w:r>
              <w:rPr>
                <w:rFonts w:cstheme="minorHAnsi"/>
                <w:bCs/>
                <w:sz w:val="20"/>
                <w:szCs w:val="20"/>
              </w:rPr>
              <w:t>Profilés</w:t>
            </w:r>
          </w:p>
        </w:tc>
        <w:tc>
          <w:tcPr>
            <w:tcW w:w="1305" w:type="dxa"/>
          </w:tcPr>
          <w:p w:rsidR="002F0B71" w:rsidRPr="00C156D3" w:rsidRDefault="002F0B71" w:rsidP="009C0A9D">
            <w:pPr>
              <w:keepNext/>
              <w:rPr>
                <w:rFonts w:cstheme="minorHAnsi"/>
                <w:bCs/>
                <w:sz w:val="20"/>
                <w:szCs w:val="20"/>
              </w:rPr>
            </w:pPr>
            <w:r w:rsidRPr="00FA0575">
              <w:rPr>
                <w:rFonts w:cstheme="minorHAnsi"/>
                <w:bCs/>
                <w:sz w:val="20"/>
                <w:szCs w:val="20"/>
              </w:rPr>
              <w:t>Classification</w:t>
            </w:r>
          </w:p>
        </w:tc>
        <w:tc>
          <w:tcPr>
            <w:tcW w:w="4535" w:type="dxa"/>
          </w:tcPr>
          <w:p w:rsidR="002F0B71" w:rsidRPr="00C156D3" w:rsidRDefault="002F0B71" w:rsidP="009C0A9D">
            <w:pPr>
              <w:keepNext/>
              <w:rPr>
                <w:rFonts w:cstheme="minorHAnsi"/>
                <w:bCs/>
                <w:sz w:val="20"/>
                <w:szCs w:val="20"/>
              </w:rPr>
            </w:pPr>
            <w:r w:rsidRPr="00FA0575">
              <w:rPr>
                <w:rFonts w:cstheme="minorHAnsi"/>
                <w:bCs/>
                <w:sz w:val="20"/>
                <w:szCs w:val="20"/>
              </w:rPr>
              <w:t>Structure du soffit</w:t>
            </w:r>
          </w:p>
        </w:tc>
      </w:tr>
      <w:tr w:rsidR="002F0B71" w:rsidRPr="00597234" w:rsidTr="009C0A9D">
        <w:trPr>
          <w:cantSplit/>
          <w:trHeight w:val="165"/>
        </w:trPr>
        <w:tc>
          <w:tcPr>
            <w:tcW w:w="2405" w:type="dxa"/>
            <w:vMerge w:val="restart"/>
          </w:tcPr>
          <w:p w:rsidR="002F0B71" w:rsidRPr="00EE52E3" w:rsidRDefault="002F0B71" w:rsidP="009C0A9D">
            <w:pPr>
              <w:keepNext/>
              <w:rPr>
                <w:rFonts w:cstheme="minorHAnsi"/>
                <w:noProof/>
                <w:sz w:val="20"/>
                <w:szCs w:val="20"/>
              </w:rPr>
            </w:pPr>
            <w:r w:rsidRPr="00EE52E3">
              <w:rPr>
                <w:rFonts w:cstheme="minorHAnsi"/>
                <w:noProof/>
                <w:sz w:val="20"/>
                <w:szCs w:val="20"/>
              </w:rPr>
              <w:t>600 x 600 x 25 mm</w:t>
            </w:r>
          </w:p>
          <w:p w:rsidR="002F0B71" w:rsidRPr="00C156D3" w:rsidRDefault="002F0B71" w:rsidP="009C0A9D">
            <w:pPr>
              <w:keepNext/>
              <w:rPr>
                <w:rFonts w:cstheme="minorHAnsi"/>
                <w:sz w:val="20"/>
                <w:szCs w:val="20"/>
              </w:rPr>
            </w:pPr>
          </w:p>
        </w:tc>
        <w:tc>
          <w:tcPr>
            <w:tcW w:w="1106" w:type="dxa"/>
            <w:vMerge w:val="restart"/>
          </w:tcPr>
          <w:p w:rsidR="002F0B71" w:rsidRPr="00050E55" w:rsidRDefault="002F0B71" w:rsidP="009C0A9D">
            <w:pPr>
              <w:keepNext/>
              <w:rPr>
                <w:rFonts w:cstheme="minorHAnsi"/>
                <w:sz w:val="20"/>
                <w:szCs w:val="20"/>
              </w:rPr>
            </w:pPr>
            <w:r w:rsidRPr="00EE52E3">
              <w:rPr>
                <w:rFonts w:cstheme="minorHAnsi"/>
                <w:noProof/>
                <w:sz w:val="20"/>
                <w:szCs w:val="20"/>
              </w:rPr>
              <w:t>T24 Hook Longspan 8850</w:t>
            </w:r>
          </w:p>
        </w:tc>
        <w:tc>
          <w:tcPr>
            <w:tcW w:w="1305" w:type="dxa"/>
          </w:tcPr>
          <w:p w:rsidR="002F0B71" w:rsidRPr="00C156D3" w:rsidRDefault="002F0B71" w:rsidP="009C0A9D">
            <w:pPr>
              <w:keepNext/>
              <w:rPr>
                <w:rFonts w:cstheme="minorHAnsi"/>
                <w:sz w:val="20"/>
                <w:szCs w:val="20"/>
              </w:rPr>
            </w:pPr>
            <w:r>
              <w:rPr>
                <w:rFonts w:cstheme="minorHAnsi"/>
                <w:sz w:val="20"/>
                <w:szCs w:val="20"/>
              </w:rPr>
              <w:t>Stabilité 30</w:t>
            </w:r>
          </w:p>
        </w:tc>
        <w:tc>
          <w:tcPr>
            <w:tcW w:w="4535" w:type="dxa"/>
          </w:tcPr>
          <w:p w:rsidR="002F0B71" w:rsidRPr="00EE52E3" w:rsidRDefault="002F0B71" w:rsidP="009C0A9D">
            <w:pPr>
              <w:keepNext/>
              <w:rPr>
                <w:rFonts w:cstheme="minorHAnsi"/>
                <w:noProof/>
                <w:sz w:val="20"/>
                <w:szCs w:val="20"/>
                <w:lang w:val="fr-BE"/>
              </w:rPr>
            </w:pPr>
            <w:r w:rsidRPr="00EE52E3">
              <w:rPr>
                <w:rFonts w:cstheme="minorHAnsi"/>
                <w:noProof/>
                <w:sz w:val="20"/>
                <w:szCs w:val="20"/>
                <w:lang w:val="fr-BE"/>
              </w:rPr>
              <w:t>Béton</w:t>
            </w:r>
          </w:p>
          <w:p w:rsidR="002F0B71" w:rsidRPr="00EE52E3" w:rsidRDefault="002F0B71" w:rsidP="009C0A9D">
            <w:pPr>
              <w:keepNext/>
              <w:rPr>
                <w:rFonts w:cstheme="minorHAnsi"/>
                <w:noProof/>
                <w:sz w:val="20"/>
                <w:szCs w:val="20"/>
                <w:lang w:val="fr-BE"/>
              </w:rPr>
            </w:pPr>
            <w:r w:rsidRPr="00EE52E3">
              <w:rPr>
                <w:rFonts w:cstheme="minorHAnsi"/>
                <w:noProof/>
                <w:sz w:val="20"/>
                <w:szCs w:val="20"/>
                <w:lang w:val="fr-BE"/>
              </w:rPr>
              <w:t xml:space="preserve">Acier/Béton mixte </w:t>
            </w:r>
          </w:p>
          <w:p w:rsidR="002F0B71" w:rsidRPr="00EE52E3" w:rsidRDefault="002F0B71" w:rsidP="009C0A9D">
            <w:pPr>
              <w:keepNext/>
              <w:rPr>
                <w:rFonts w:cstheme="minorHAnsi"/>
                <w:noProof/>
                <w:sz w:val="20"/>
                <w:szCs w:val="20"/>
                <w:lang w:val="fr-BE"/>
              </w:rPr>
            </w:pPr>
            <w:r w:rsidRPr="00EE52E3">
              <w:rPr>
                <w:rFonts w:cstheme="minorHAnsi"/>
                <w:noProof/>
                <w:sz w:val="20"/>
                <w:szCs w:val="20"/>
                <w:lang w:val="fr-BE"/>
              </w:rPr>
              <w:t xml:space="preserve">Béton/Poutres aciers </w:t>
            </w:r>
          </w:p>
          <w:p w:rsidR="002F0B71" w:rsidRPr="006E5F04" w:rsidRDefault="002F0B71" w:rsidP="009C0A9D">
            <w:pPr>
              <w:keepNext/>
              <w:rPr>
                <w:rFonts w:cstheme="minorHAnsi"/>
                <w:sz w:val="20"/>
                <w:szCs w:val="20"/>
                <w:lang w:val="fr-BE"/>
              </w:rPr>
            </w:pPr>
            <w:r w:rsidRPr="00EE52E3">
              <w:rPr>
                <w:rFonts w:cstheme="minorHAnsi"/>
                <w:noProof/>
                <w:sz w:val="20"/>
                <w:szCs w:val="20"/>
                <w:lang w:val="fr-BE"/>
              </w:rPr>
              <w:t>Bois (1)</w:t>
            </w:r>
          </w:p>
        </w:tc>
      </w:tr>
      <w:tr w:rsidR="002F0B71" w:rsidRPr="00696D40" w:rsidTr="009C0A9D">
        <w:trPr>
          <w:cantSplit/>
          <w:trHeight w:val="165"/>
        </w:trPr>
        <w:tc>
          <w:tcPr>
            <w:tcW w:w="2405" w:type="dxa"/>
            <w:vMerge/>
          </w:tcPr>
          <w:p w:rsidR="002F0B71" w:rsidRPr="006E5F04" w:rsidRDefault="002F0B71" w:rsidP="009C0A9D">
            <w:pPr>
              <w:keepNext/>
              <w:rPr>
                <w:rFonts w:cstheme="minorHAnsi"/>
                <w:sz w:val="20"/>
                <w:szCs w:val="20"/>
                <w:lang w:val="fr-BE"/>
              </w:rPr>
            </w:pPr>
          </w:p>
        </w:tc>
        <w:tc>
          <w:tcPr>
            <w:tcW w:w="1106" w:type="dxa"/>
            <w:vMerge/>
          </w:tcPr>
          <w:p w:rsidR="002F0B71" w:rsidRPr="006E5F04" w:rsidRDefault="002F0B71" w:rsidP="009C0A9D">
            <w:pPr>
              <w:keepNext/>
              <w:rPr>
                <w:rFonts w:cstheme="minorHAnsi"/>
                <w:sz w:val="20"/>
                <w:szCs w:val="20"/>
                <w:lang w:val="fr-BE"/>
              </w:rPr>
            </w:pPr>
          </w:p>
        </w:tc>
        <w:tc>
          <w:tcPr>
            <w:tcW w:w="1305" w:type="dxa"/>
          </w:tcPr>
          <w:p w:rsidR="002F0B71" w:rsidRPr="00C156D3" w:rsidRDefault="002F0B71" w:rsidP="009C0A9D">
            <w:pPr>
              <w:keepNext/>
              <w:rPr>
                <w:rFonts w:cstheme="minorHAnsi"/>
                <w:sz w:val="20"/>
                <w:szCs w:val="20"/>
              </w:rPr>
            </w:pPr>
            <w:r>
              <w:rPr>
                <w:rFonts w:cstheme="minorHAnsi"/>
                <w:sz w:val="20"/>
                <w:szCs w:val="20"/>
              </w:rPr>
              <w:t>REI30</w:t>
            </w:r>
          </w:p>
        </w:tc>
        <w:tc>
          <w:tcPr>
            <w:tcW w:w="4535" w:type="dxa"/>
          </w:tcPr>
          <w:p w:rsidR="002F0B71" w:rsidRPr="00EE52E3" w:rsidRDefault="002F0B71" w:rsidP="009C0A9D">
            <w:pPr>
              <w:keepNext/>
              <w:rPr>
                <w:rFonts w:cstheme="minorHAnsi"/>
                <w:noProof/>
                <w:sz w:val="20"/>
                <w:szCs w:val="20"/>
                <w:lang w:val="fr-BE"/>
              </w:rPr>
            </w:pPr>
            <w:r w:rsidRPr="00EE52E3">
              <w:rPr>
                <w:rFonts w:cstheme="minorHAnsi"/>
                <w:noProof/>
                <w:sz w:val="20"/>
                <w:szCs w:val="20"/>
                <w:lang w:val="fr-BE"/>
              </w:rPr>
              <w:t>Béton</w:t>
            </w:r>
          </w:p>
          <w:p w:rsidR="002F0B71" w:rsidRPr="00FA0575" w:rsidRDefault="002F0B71" w:rsidP="009C0A9D">
            <w:pPr>
              <w:keepNext/>
              <w:rPr>
                <w:rFonts w:cstheme="minorHAnsi"/>
                <w:sz w:val="20"/>
                <w:szCs w:val="20"/>
                <w:lang w:val="fr-BE"/>
              </w:rPr>
            </w:pPr>
            <w:r w:rsidRPr="00EE52E3">
              <w:rPr>
                <w:rFonts w:cstheme="minorHAnsi"/>
                <w:noProof/>
                <w:sz w:val="20"/>
                <w:szCs w:val="20"/>
                <w:lang w:val="fr-BE"/>
              </w:rPr>
              <w:t>Béton/Poutres aciers</w:t>
            </w:r>
          </w:p>
        </w:tc>
      </w:tr>
      <w:tr w:rsidR="002F0B71" w:rsidRPr="00696D40" w:rsidTr="009C0A9D">
        <w:trPr>
          <w:cantSplit/>
          <w:trHeight w:val="165"/>
        </w:trPr>
        <w:tc>
          <w:tcPr>
            <w:tcW w:w="2405" w:type="dxa"/>
            <w:vMerge/>
          </w:tcPr>
          <w:p w:rsidR="002F0B71" w:rsidRPr="00FA0575" w:rsidRDefault="002F0B71" w:rsidP="009C0A9D">
            <w:pPr>
              <w:keepNext/>
              <w:rPr>
                <w:rFonts w:cstheme="minorHAnsi"/>
                <w:sz w:val="20"/>
                <w:szCs w:val="20"/>
                <w:lang w:val="fr-BE"/>
              </w:rPr>
            </w:pPr>
          </w:p>
        </w:tc>
        <w:tc>
          <w:tcPr>
            <w:tcW w:w="1106" w:type="dxa"/>
            <w:vMerge/>
          </w:tcPr>
          <w:p w:rsidR="002F0B71" w:rsidRPr="00FA0575" w:rsidRDefault="002F0B71" w:rsidP="009C0A9D">
            <w:pPr>
              <w:keepNext/>
              <w:rPr>
                <w:rFonts w:cstheme="minorHAnsi"/>
                <w:sz w:val="20"/>
                <w:szCs w:val="20"/>
                <w:lang w:val="fr-BE"/>
              </w:rPr>
            </w:pPr>
          </w:p>
        </w:tc>
        <w:tc>
          <w:tcPr>
            <w:tcW w:w="1305" w:type="dxa"/>
          </w:tcPr>
          <w:p w:rsidR="002F0B71" w:rsidRPr="00C156D3" w:rsidRDefault="002F0B71" w:rsidP="009C0A9D">
            <w:pPr>
              <w:keepNext/>
              <w:rPr>
                <w:rFonts w:cstheme="minorHAnsi"/>
                <w:sz w:val="20"/>
                <w:szCs w:val="20"/>
              </w:rPr>
            </w:pPr>
            <w:r>
              <w:rPr>
                <w:rFonts w:cstheme="minorHAnsi"/>
                <w:sz w:val="20"/>
                <w:szCs w:val="20"/>
              </w:rPr>
              <w:t>REI60</w:t>
            </w:r>
          </w:p>
        </w:tc>
        <w:tc>
          <w:tcPr>
            <w:tcW w:w="4535" w:type="dxa"/>
          </w:tcPr>
          <w:p w:rsidR="002F0B71" w:rsidRPr="00EE52E3" w:rsidRDefault="002F0B71" w:rsidP="009C0A9D">
            <w:pPr>
              <w:keepNext/>
              <w:rPr>
                <w:rFonts w:cstheme="minorHAnsi"/>
                <w:noProof/>
                <w:sz w:val="20"/>
                <w:szCs w:val="20"/>
                <w:lang w:val="fr-BE"/>
              </w:rPr>
            </w:pPr>
            <w:r w:rsidRPr="00EE52E3">
              <w:rPr>
                <w:rFonts w:cstheme="minorHAnsi"/>
                <w:noProof/>
                <w:sz w:val="20"/>
                <w:szCs w:val="20"/>
                <w:lang w:val="fr-BE"/>
              </w:rPr>
              <w:t xml:space="preserve">Béton gravier </w:t>
            </w:r>
          </w:p>
          <w:p w:rsidR="002F0B71" w:rsidRPr="006E5F04" w:rsidRDefault="002F0B71"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2F0B71" w:rsidRPr="00EE52E3" w:rsidRDefault="002F0B71" w:rsidP="002F0B71">
      <w:pPr>
        <w:keepNext/>
        <w:spacing w:after="0" w:line="240" w:lineRule="auto"/>
        <w:rPr>
          <w:rFonts w:cstheme="minorHAnsi"/>
          <w:noProof/>
          <w:sz w:val="20"/>
          <w:szCs w:val="20"/>
          <w:lang w:val="fr-BE"/>
        </w:rPr>
      </w:pPr>
      <w:r w:rsidRPr="00EE52E3">
        <w:rPr>
          <w:rFonts w:cstheme="minorHAnsi"/>
          <w:noProof/>
          <w:sz w:val="20"/>
          <w:szCs w:val="20"/>
          <w:lang w:val="fr-BE"/>
        </w:rPr>
        <w:t>profil de rive W ou L, option latte de rive non combustible, option pose en quinconce</w:t>
      </w:r>
    </w:p>
    <w:p w:rsidR="002F0B71" w:rsidRPr="00EE52E3" w:rsidRDefault="002F0B71" w:rsidP="002F0B71">
      <w:pPr>
        <w:keepNext/>
        <w:spacing w:after="0" w:line="240" w:lineRule="auto"/>
        <w:rPr>
          <w:rFonts w:cstheme="minorHAnsi"/>
          <w:noProof/>
          <w:sz w:val="20"/>
          <w:szCs w:val="20"/>
          <w:lang w:val="fr-BE"/>
        </w:rPr>
      </w:pPr>
      <w:r w:rsidRPr="00EE52E3">
        <w:rPr>
          <w:rFonts w:cstheme="minorHAnsi"/>
          <w:noProof/>
          <w:sz w:val="20"/>
          <w:szCs w:val="20"/>
          <w:lang w:val="fr-BE"/>
        </w:rPr>
        <w:t>Profilés porteurs axe/axe 600mm. Fixation au mur avec un étrier type 6021</w:t>
      </w:r>
    </w:p>
    <w:p w:rsidR="002F0B71" w:rsidRPr="00EE52E3" w:rsidRDefault="002F0B71" w:rsidP="002F0B71">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2F0B71" w:rsidRPr="00823C84" w:rsidRDefault="002F0B71" w:rsidP="002F0B71">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2F0B71" w:rsidRPr="00EE52E3" w:rsidRDefault="002F0B71" w:rsidP="002F0B71">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2019-A-068 B Rev1 (stabilité au feu) + 2019-A-068 C/D Rev1 (résistance au feu)</w:t>
      </w:r>
    </w:p>
    <w:p w:rsidR="002F0B71" w:rsidRPr="00144AAE" w:rsidRDefault="002F0B71" w:rsidP="002F0B71">
      <w:pPr>
        <w:keepNext/>
        <w:spacing w:after="0" w:line="240" w:lineRule="auto"/>
        <w:rPr>
          <w:rFonts w:cstheme="minorHAnsi"/>
          <w:sz w:val="20"/>
          <w:szCs w:val="20"/>
          <w:lang w:val="fr-BE"/>
        </w:rPr>
      </w:pPr>
    </w:p>
    <w:p w:rsidR="002F0B71" w:rsidRPr="00144AAE" w:rsidRDefault="002F0B71" w:rsidP="002F0B71">
      <w:pPr>
        <w:spacing w:after="0" w:line="240" w:lineRule="auto"/>
        <w:rPr>
          <w:rFonts w:cstheme="minorHAnsi"/>
          <w:noProof/>
          <w:sz w:val="20"/>
          <w:szCs w:val="20"/>
          <w:lang w:val="fr-BE"/>
        </w:rPr>
      </w:pPr>
    </w:p>
    <w:p w:rsidR="002F0B71" w:rsidRPr="00144AAE" w:rsidRDefault="002F0B71" w:rsidP="002F0B71">
      <w:pPr>
        <w:spacing w:after="0" w:line="240" w:lineRule="auto"/>
        <w:rPr>
          <w:rFonts w:cstheme="minorHAnsi"/>
          <w:noProof/>
          <w:sz w:val="20"/>
          <w:szCs w:val="20"/>
          <w:lang w:val="fr-BE"/>
        </w:rPr>
      </w:pPr>
    </w:p>
    <w:p w:rsidR="002F0B71" w:rsidRPr="00144AAE" w:rsidRDefault="002F0B71" w:rsidP="002F0B71">
      <w:pPr>
        <w:spacing w:after="0" w:line="240" w:lineRule="auto"/>
        <w:rPr>
          <w:rFonts w:cstheme="minorHAnsi"/>
          <w:noProof/>
          <w:sz w:val="20"/>
          <w:szCs w:val="20"/>
          <w:lang w:val="fr-BE"/>
        </w:rPr>
      </w:pPr>
      <w:r w:rsidRPr="00144AAE">
        <w:rPr>
          <w:rFonts w:cstheme="minorHAnsi"/>
          <w:noProof/>
          <w:sz w:val="20"/>
          <w:szCs w:val="20"/>
          <w:lang w:val="fr-BE"/>
        </w:rPr>
        <w:t>Réaction au feu</w:t>
      </w:r>
    </w:p>
    <w:p w:rsidR="002F0B71" w:rsidRPr="007B34D5" w:rsidRDefault="002F0B71" w:rsidP="002F0B71">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2F0B71" w:rsidRPr="007B34D5" w:rsidRDefault="002F0B71" w:rsidP="002F0B71">
      <w:pPr>
        <w:spacing w:after="0" w:line="240" w:lineRule="auto"/>
        <w:rPr>
          <w:rFonts w:cstheme="minorHAnsi"/>
          <w:sz w:val="20"/>
          <w:szCs w:val="20"/>
          <w:lang w:val="fr-BE"/>
        </w:rPr>
      </w:pPr>
    </w:p>
    <w:p w:rsidR="002F0B71" w:rsidRPr="00EE52E3" w:rsidRDefault="002F0B71" w:rsidP="002F0B71">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2F0B71" w:rsidRPr="007B34D5" w:rsidRDefault="002F0B71" w:rsidP="002F0B71">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rsidR="002F0B71" w:rsidRPr="007B34D5" w:rsidRDefault="002F0B71" w:rsidP="002F0B71">
      <w:pPr>
        <w:spacing w:after="0" w:line="240" w:lineRule="auto"/>
        <w:rPr>
          <w:rFonts w:cstheme="minorHAnsi"/>
          <w:sz w:val="20"/>
          <w:szCs w:val="20"/>
          <w:lang w:val="fr-BE"/>
        </w:rPr>
      </w:pPr>
      <w:r>
        <w:rPr>
          <w:rFonts w:cstheme="minorHAnsi"/>
          <w:sz w:val="20"/>
          <w:szCs w:val="20"/>
          <w:lang w:val="fr-FR"/>
        </w:rPr>
        <w:t xml:space="preserve"> </w:t>
      </w:r>
    </w:p>
    <w:p w:rsidR="002F0B71" w:rsidRPr="007B4712" w:rsidRDefault="002F0B71" w:rsidP="002F0B71">
      <w:pPr>
        <w:spacing w:after="0" w:line="240" w:lineRule="auto"/>
        <w:rPr>
          <w:rFonts w:cstheme="minorHAnsi"/>
          <w:sz w:val="20"/>
          <w:szCs w:val="20"/>
          <w:lang w:val="fr-BE"/>
        </w:rPr>
      </w:pPr>
    </w:p>
    <w:p w:rsidR="002F0B71" w:rsidRPr="007B4712" w:rsidRDefault="002F0B71" w:rsidP="002F0B71">
      <w:pPr>
        <w:spacing w:after="0" w:line="240" w:lineRule="auto"/>
        <w:rPr>
          <w:rFonts w:cstheme="minorHAnsi"/>
          <w:noProof/>
          <w:sz w:val="20"/>
          <w:szCs w:val="20"/>
          <w:lang w:val="fr-BE"/>
        </w:rPr>
      </w:pPr>
    </w:p>
    <w:p w:rsidR="002F0B71" w:rsidRPr="007B4712" w:rsidRDefault="002F0B71" w:rsidP="002F0B71">
      <w:pPr>
        <w:spacing w:after="0" w:line="240" w:lineRule="auto"/>
        <w:rPr>
          <w:rFonts w:cstheme="minorHAnsi"/>
          <w:noProof/>
          <w:sz w:val="20"/>
          <w:szCs w:val="20"/>
          <w:lang w:val="fr-BE"/>
        </w:rPr>
      </w:pPr>
    </w:p>
    <w:p w:rsidR="002F0B71" w:rsidRPr="00597234" w:rsidRDefault="002F0B71" w:rsidP="002F0B71">
      <w:pPr>
        <w:spacing w:after="0" w:line="240" w:lineRule="auto"/>
        <w:rPr>
          <w:rFonts w:cstheme="minorHAnsi"/>
          <w:sz w:val="20"/>
          <w:szCs w:val="20"/>
          <w:lang w:val="fr-BE"/>
        </w:rPr>
      </w:pPr>
      <w:r w:rsidRPr="007B4712">
        <w:rPr>
          <w:rFonts w:cstheme="minorHAnsi"/>
          <w:noProof/>
          <w:sz w:val="20"/>
          <w:szCs w:val="20"/>
          <w:lang w:val="fr-BE" w:eastAsia="zh-CN"/>
        </w:rPr>
        <w:t>Entretien</w:t>
      </w:r>
    </w:p>
    <w:p w:rsidR="002F0B71" w:rsidRPr="00325C24" w:rsidRDefault="002F0B71" w:rsidP="002F0B71">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2F0B71" w:rsidRPr="00325C24" w:rsidRDefault="002F0B71" w:rsidP="002F0B71">
      <w:pPr>
        <w:spacing w:after="0" w:line="240" w:lineRule="auto"/>
        <w:rPr>
          <w:rFonts w:cstheme="minorHAnsi"/>
          <w:sz w:val="20"/>
          <w:szCs w:val="20"/>
          <w:lang w:val="fr-BE"/>
        </w:rPr>
      </w:pPr>
    </w:p>
    <w:p w:rsidR="002F0B71" w:rsidRPr="00325C24" w:rsidRDefault="002F0B71" w:rsidP="002F0B71">
      <w:pPr>
        <w:spacing w:after="0" w:line="240" w:lineRule="auto"/>
        <w:rPr>
          <w:rFonts w:cstheme="minorHAnsi"/>
          <w:sz w:val="20"/>
          <w:szCs w:val="20"/>
          <w:lang w:val="fr-BE"/>
        </w:rPr>
      </w:pPr>
    </w:p>
    <w:p w:rsidR="002F0B71" w:rsidRPr="00325C24" w:rsidRDefault="002F0B71" w:rsidP="002F0B71">
      <w:pPr>
        <w:spacing w:after="0" w:line="240" w:lineRule="auto"/>
        <w:rPr>
          <w:rFonts w:cstheme="minorHAnsi"/>
          <w:sz w:val="20"/>
          <w:szCs w:val="20"/>
          <w:lang w:val="fr-BE"/>
        </w:rPr>
      </w:pPr>
      <w:r w:rsidRPr="00325C24">
        <w:rPr>
          <w:rFonts w:cstheme="minorHAnsi"/>
          <w:sz w:val="20"/>
          <w:szCs w:val="20"/>
          <w:lang w:val="fr-BE"/>
        </w:rPr>
        <w:t>Hygiène</w:t>
      </w:r>
    </w:p>
    <w:p w:rsidR="002F0B71" w:rsidRPr="00325C24" w:rsidRDefault="002F0B71" w:rsidP="002F0B71">
      <w:pPr>
        <w:spacing w:after="0" w:line="240" w:lineRule="auto"/>
        <w:rPr>
          <w:rFonts w:cstheme="minorHAnsi"/>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2F0B71" w:rsidRPr="00325C24" w:rsidRDefault="002F0B71" w:rsidP="002F0B71">
      <w:pPr>
        <w:spacing w:after="0" w:line="240" w:lineRule="auto"/>
        <w:rPr>
          <w:rFonts w:cstheme="minorHAnsi"/>
          <w:sz w:val="20"/>
          <w:szCs w:val="20"/>
          <w:lang w:val="fr-BE"/>
        </w:rPr>
      </w:pPr>
    </w:p>
    <w:p w:rsidR="002F0B71" w:rsidRPr="00EE52E3" w:rsidRDefault="002F0B71" w:rsidP="002F0B71">
      <w:pPr>
        <w:spacing w:after="0" w:line="240" w:lineRule="auto"/>
        <w:rPr>
          <w:rFonts w:cstheme="minorHAnsi"/>
          <w:noProof/>
          <w:sz w:val="20"/>
          <w:szCs w:val="20"/>
          <w:lang w:val="fr-BE"/>
        </w:rPr>
      </w:pPr>
      <w:r w:rsidRPr="00EE52E3">
        <w:rPr>
          <w:rFonts w:cstheme="minorHAnsi"/>
          <w:noProof/>
          <w:sz w:val="20"/>
          <w:szCs w:val="20"/>
          <w:lang w:val="fr-BE"/>
        </w:rPr>
        <w:t>Environnement</w:t>
      </w:r>
    </w:p>
    <w:p w:rsidR="002F0B71" w:rsidRDefault="002F0B71" w:rsidP="002F0B71">
      <w:pPr>
        <w:spacing w:after="0" w:line="240" w:lineRule="auto"/>
        <w:rPr>
          <w:rFonts w:cstheme="minorHAnsi"/>
          <w:sz w:val="20"/>
          <w:szCs w:val="20"/>
          <w:lang w:val="fr-FR"/>
        </w:rPr>
      </w:pPr>
      <w:r w:rsidRPr="00EE52E3">
        <w:rPr>
          <w:rFonts w:cstheme="minorHAnsi"/>
          <w:noProof/>
          <w:sz w:val="20"/>
          <w:szCs w:val="20"/>
          <w:lang w:val="fr-BE"/>
        </w:rPr>
        <w:t>Entièrement recyclable</w:t>
      </w:r>
    </w:p>
    <w:p w:rsidR="002F0B71" w:rsidRDefault="002F0B71" w:rsidP="002F0B71">
      <w:pPr>
        <w:spacing w:after="0" w:line="240" w:lineRule="auto"/>
        <w:rPr>
          <w:rFonts w:cstheme="minorHAnsi"/>
          <w:sz w:val="20"/>
          <w:szCs w:val="20"/>
          <w:lang w:val="fr-FR"/>
        </w:rPr>
      </w:pPr>
    </w:p>
    <w:p w:rsidR="002F0B71" w:rsidRPr="00144AAE" w:rsidRDefault="002F0B71" w:rsidP="002F0B71">
      <w:pPr>
        <w:spacing w:after="0" w:line="240" w:lineRule="auto"/>
        <w:rPr>
          <w:rFonts w:cstheme="minorHAnsi"/>
          <w:sz w:val="20"/>
          <w:szCs w:val="20"/>
          <w:lang w:val="fr-BE"/>
        </w:rPr>
      </w:pPr>
    </w:p>
    <w:p w:rsidR="002F0B71" w:rsidRPr="00144AAE" w:rsidRDefault="002F0B71" w:rsidP="002F0B71">
      <w:pPr>
        <w:spacing w:after="0" w:line="240" w:lineRule="auto"/>
        <w:rPr>
          <w:rFonts w:cstheme="minorHAnsi"/>
          <w:sz w:val="20"/>
          <w:szCs w:val="20"/>
          <w:lang w:val="fr-BE"/>
        </w:rPr>
      </w:pPr>
      <w:r w:rsidRPr="00144AAE">
        <w:rPr>
          <w:rFonts w:cstheme="minorHAnsi"/>
          <w:sz w:val="20"/>
          <w:szCs w:val="20"/>
          <w:lang w:val="fr-BE"/>
        </w:rPr>
        <w:t>Durée de vie</w:t>
      </w:r>
    </w:p>
    <w:p w:rsidR="002F0B71" w:rsidRDefault="002F0B71" w:rsidP="002F0B71">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2F0B71" w:rsidRDefault="002F0B71" w:rsidP="002F0B71">
      <w:pPr>
        <w:spacing w:after="0" w:line="240" w:lineRule="auto"/>
        <w:rPr>
          <w:rFonts w:cstheme="minorHAnsi"/>
          <w:sz w:val="20"/>
          <w:szCs w:val="20"/>
          <w:lang w:val="fr-FR"/>
        </w:rPr>
      </w:pPr>
    </w:p>
    <w:p w:rsidR="002F0B71" w:rsidRPr="00EE52E3" w:rsidRDefault="002F0B71" w:rsidP="002F0B71">
      <w:pPr>
        <w:spacing w:after="0" w:line="240" w:lineRule="auto"/>
        <w:rPr>
          <w:rFonts w:cstheme="minorHAnsi"/>
          <w:noProof/>
          <w:sz w:val="20"/>
          <w:szCs w:val="20"/>
          <w:lang w:val="fr-FR"/>
        </w:rPr>
      </w:pPr>
      <w:r w:rsidRPr="00EE52E3">
        <w:rPr>
          <w:rFonts w:cstheme="minorHAnsi"/>
          <w:noProof/>
          <w:sz w:val="20"/>
          <w:szCs w:val="20"/>
          <w:lang w:val="fr-FR"/>
        </w:rPr>
        <w:t>Cradle to Cradle Certified® : Bronze</w:t>
      </w:r>
    </w:p>
    <w:p w:rsidR="002F0B71" w:rsidRPr="00144AAE" w:rsidRDefault="002F0B71" w:rsidP="002F0B71">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2F0B71" w:rsidRPr="00144AAE" w:rsidRDefault="002F0B71" w:rsidP="002F0B71">
      <w:pPr>
        <w:spacing w:after="0" w:line="240" w:lineRule="auto"/>
        <w:rPr>
          <w:rFonts w:cstheme="minorHAnsi"/>
          <w:sz w:val="20"/>
          <w:szCs w:val="20"/>
          <w:lang w:val="fr-BE"/>
        </w:rPr>
      </w:pPr>
    </w:p>
    <w:p w:rsidR="002F0B71" w:rsidRPr="00144AAE" w:rsidRDefault="002F0B71" w:rsidP="002F0B71">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2F0B71" w:rsidRPr="00144AAE" w:rsidRDefault="002F0B71" w:rsidP="002F0B71">
      <w:pPr>
        <w:spacing w:after="0" w:line="240" w:lineRule="auto"/>
        <w:rPr>
          <w:rFonts w:cstheme="minorHAnsi"/>
          <w:b/>
          <w:sz w:val="20"/>
          <w:szCs w:val="20"/>
          <w:u w:val="single"/>
          <w:lang w:val="fr-BE"/>
        </w:rPr>
      </w:pPr>
    </w:p>
    <w:p w:rsidR="002F0B71" w:rsidRPr="00144AAE" w:rsidRDefault="002F0B71" w:rsidP="002F0B71">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2F0B71" w:rsidRPr="00144AAE" w:rsidRDefault="002F0B71" w:rsidP="002F0B71">
      <w:pPr>
        <w:spacing w:after="0" w:line="240" w:lineRule="auto"/>
        <w:rPr>
          <w:rFonts w:cstheme="minorHAnsi"/>
          <w:b/>
          <w:sz w:val="20"/>
          <w:szCs w:val="20"/>
          <w:u w:val="single"/>
          <w:lang w:val="fr-BE"/>
        </w:rPr>
      </w:pPr>
    </w:p>
    <w:p w:rsidR="002F0B71" w:rsidRPr="00144AAE" w:rsidRDefault="002F0B71" w:rsidP="002F0B71">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2F0B71" w:rsidRPr="00144AAE" w:rsidRDefault="002F0B71" w:rsidP="002F0B71">
      <w:pPr>
        <w:spacing w:after="0" w:line="240" w:lineRule="auto"/>
        <w:rPr>
          <w:rFonts w:cstheme="minorHAnsi"/>
          <w:b/>
          <w:sz w:val="20"/>
          <w:szCs w:val="20"/>
          <w:u w:val="single"/>
          <w:lang w:val="fr-BE"/>
        </w:rPr>
      </w:pPr>
    </w:p>
    <w:p w:rsidR="002F0B71" w:rsidRPr="00144AAE" w:rsidRDefault="002F0B71" w:rsidP="002F0B71">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2F0B71" w:rsidRPr="00144AAE" w:rsidRDefault="002F0B71" w:rsidP="002F0B71">
      <w:pPr>
        <w:spacing w:after="0" w:line="240" w:lineRule="auto"/>
        <w:rPr>
          <w:rFonts w:cstheme="minorHAnsi"/>
          <w:b/>
          <w:sz w:val="20"/>
          <w:szCs w:val="20"/>
          <w:u w:val="single"/>
          <w:lang w:val="fr-BE"/>
        </w:rPr>
      </w:pPr>
    </w:p>
    <w:p w:rsidR="002F0B71" w:rsidRDefault="002F0B71" w:rsidP="002F0B71">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2F0B71" w:rsidRPr="00144AAE" w:rsidRDefault="002F0B71" w:rsidP="002F0B71">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2F0B71" w:rsidRDefault="002F0B71" w:rsidP="002F0B71">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2F0B71" w:rsidRDefault="002F0B71" w:rsidP="002F0B71">
      <w:pPr>
        <w:spacing w:after="0" w:line="240" w:lineRule="auto"/>
        <w:rPr>
          <w:rFonts w:cstheme="minorHAnsi"/>
          <w:sz w:val="20"/>
          <w:szCs w:val="20"/>
          <w:lang w:val="fr-BE"/>
        </w:rPr>
        <w:sectPr w:rsidR="002F0B71"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F0B7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2F0B71"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F0B71">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F0B7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F0B7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F0B71">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B71"/>
    <w:rsid w:val="002F0B71"/>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490F65-F2A3-4850-B187-EB309BDDE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F0B71"/>
    <w:rPr>
      <w:color w:val="008080"/>
    </w:rPr>
  </w:style>
  <w:style w:type="character" w:customStyle="1" w:styleId="Referentie">
    <w:name w:val="Referentie"/>
    <w:rsid w:val="002F0B71"/>
    <w:rPr>
      <w:color w:val="FF6600"/>
    </w:rPr>
  </w:style>
  <w:style w:type="character" w:customStyle="1" w:styleId="RevisieDatum">
    <w:name w:val="RevisieDatum"/>
    <w:rsid w:val="002F0B71"/>
    <w:rPr>
      <w:vanish/>
      <w:color w:val="auto"/>
    </w:rPr>
  </w:style>
  <w:style w:type="table" w:styleId="Tabelraster">
    <w:name w:val="Table Grid"/>
    <w:basedOn w:val="Standaardtabel"/>
    <w:uiPriority w:val="59"/>
    <w:rsid w:val="002F0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F0B7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F0B71"/>
  </w:style>
  <w:style w:type="paragraph" w:styleId="Voettekst">
    <w:name w:val="footer"/>
    <w:basedOn w:val="Standaard"/>
    <w:link w:val="VoettekstChar"/>
    <w:uiPriority w:val="99"/>
    <w:unhideWhenUsed/>
    <w:rsid w:val="002F0B7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F0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661</Words>
  <Characters>3636</Characters>
  <Application>Microsoft Office Word</Application>
  <DocSecurity>0</DocSecurity>
  <Lines>30</Lines>
  <Paragraphs>8</Paragraphs>
  <ScaleCrop>false</ScaleCrop>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2023-01-30T19:16:00Z</dcterms:created>
  <dcterms:modified xsi:type="dcterms:W3CDTF">2023-01-30T19:16:00Z</dcterms:modified>
</cp:coreProperties>
</file>