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52EBC" w:rsidRPr="00A53B6B" w:rsidRDefault="00F52EBC" w:rsidP="00F52EBC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</w:pPr>
      <w:r w:rsidRPr="00A53B6B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>00.00.00</w:t>
      </w:r>
      <w:r w:rsidRPr="00A53B6B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ab/>
        <w:t>Systeemplafond</w:t>
      </w:r>
      <w:r w:rsidRPr="00A53B6B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 FH  m²</w:t>
      </w:r>
      <w:r w:rsidRPr="00A53B6B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A53B6B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6E77DB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BE"/>
        </w:rPr>
        <w:t>Rockfon® Bass Plus™_FR</w:t>
      </w:r>
    </w:p>
    <w:p w:rsidR="00F52EBC" w:rsidRPr="00A53B6B" w:rsidRDefault="00F52EBC" w:rsidP="00F52EBC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A53B6B">
        <w:rPr>
          <w:rFonts w:cstheme="minorHAnsi"/>
          <w:b/>
          <w:sz w:val="20"/>
          <w:szCs w:val="20"/>
          <w:u w:val="single"/>
          <w:lang w:val="fr-BE"/>
        </w:rPr>
        <w:t>00.00.00</w:t>
      </w:r>
      <w:r w:rsidRPr="00A53B6B">
        <w:rPr>
          <w:rFonts w:cstheme="minorHAnsi"/>
          <w:b/>
          <w:sz w:val="20"/>
          <w:szCs w:val="20"/>
          <w:u w:val="single"/>
          <w:lang w:val="fr-BE"/>
        </w:rPr>
        <w:tab/>
        <w:t xml:space="preserve">Plafond suspendu  QF  </w:t>
      </w:r>
      <w:r w:rsidRPr="00A53B6B">
        <w:rPr>
          <w:rStyle w:val="MeetChar"/>
          <w:rFonts w:cstheme="minorHAnsi"/>
          <w:b/>
          <w:color w:val="auto"/>
          <w:sz w:val="20"/>
          <w:szCs w:val="20"/>
          <w:u w:val="single"/>
          <w:lang w:val="fr-BE"/>
        </w:rPr>
        <w:t>m²</w:t>
      </w:r>
      <w:r w:rsidRPr="00A53B6B">
        <w:rPr>
          <w:rStyle w:val="RevisieDatum"/>
          <w:rFonts w:cstheme="minorHAnsi"/>
          <w:b/>
          <w:sz w:val="20"/>
          <w:szCs w:val="20"/>
          <w:u w:val="single"/>
          <w:lang w:val="fr-BE"/>
        </w:rPr>
        <w:t xml:space="preserve"> </w:t>
      </w:r>
      <w:r w:rsidRPr="00A53B6B">
        <w:rPr>
          <w:rStyle w:val="Referentie"/>
          <w:rFonts w:cstheme="minorHAnsi"/>
          <w:b/>
          <w:color w:val="auto"/>
          <w:sz w:val="20"/>
          <w:szCs w:val="20"/>
          <w:u w:val="single"/>
          <w:lang w:val="fr-BE"/>
        </w:rPr>
        <w:t xml:space="preserve"> </w:t>
      </w: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>Rockfon® Bass Plus™</w:t>
      </w:r>
    </w:p>
    <w:p w:rsidR="00F52EBC" w:rsidRPr="004F5E7A" w:rsidRDefault="00F52EBC" w:rsidP="00F52EB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A53B6B">
        <w:rPr>
          <w:rFonts w:cstheme="minorHAnsi"/>
          <w:sz w:val="20"/>
          <w:szCs w:val="20"/>
          <w:lang w:val="fr-BE"/>
        </w:rPr>
        <w:t xml:space="preserve">Numéro d’ordre.  </w:t>
      </w:r>
      <w:r>
        <w:rPr>
          <w:rFonts w:cstheme="minorHAnsi"/>
          <w:noProof/>
          <w:sz w:val="20"/>
          <w:szCs w:val="20"/>
          <w:lang w:val="fr-BE"/>
        </w:rPr>
        <w:t>1</w:t>
      </w:r>
    </w:p>
    <w:p w:rsidR="00F52EBC" w:rsidRPr="004F5E7A" w:rsidRDefault="00F52EBC" w:rsidP="00F52EB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52EBC" w:rsidRPr="004F5E7A" w:rsidRDefault="00F52EBC" w:rsidP="00F52EB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4F5E7A">
        <w:rPr>
          <w:rFonts w:cstheme="minorHAnsi"/>
          <w:b/>
          <w:noProof/>
          <w:sz w:val="20"/>
          <w:szCs w:val="20"/>
          <w:u w:val="single"/>
          <w:lang w:val="fr-BE"/>
        </w:rPr>
        <w:t>Description:</w:t>
      </w:r>
    </w:p>
    <w:p w:rsidR="00F52EBC" w:rsidRPr="004F5E7A" w:rsidRDefault="00F52EBC" w:rsidP="00F52EB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4F5E7A">
        <w:rPr>
          <w:rFonts w:cstheme="minorHAnsi"/>
          <w:noProof/>
          <w:sz w:val="20"/>
          <w:szCs w:val="20"/>
          <w:lang w:val="fr-BE"/>
        </w:rPr>
        <w:t>Tapis rempli de laine de roche fabriqués à base de laine de roche non combustible et aseptique (satisfaisant à la directive EU 97/69 note Q), dans un film acoustique ouvert.</w:t>
      </w:r>
    </w:p>
    <w:p w:rsidR="00F52EBC" w:rsidRPr="004F5E7A" w:rsidRDefault="00F52EBC" w:rsidP="00F52EB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4F5E7A">
        <w:rPr>
          <w:rFonts w:cstheme="minorHAnsi"/>
          <w:noProof/>
          <w:sz w:val="20"/>
          <w:szCs w:val="20"/>
          <w:lang w:val="fr-BE"/>
        </w:rPr>
        <w:t xml:space="preserve">Masse: 2,7 kg/m².  </w:t>
      </w:r>
    </w:p>
    <w:p w:rsidR="00F52EBC" w:rsidRPr="004F5E7A" w:rsidRDefault="00F52EBC" w:rsidP="00F52EB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4F5E7A">
        <w:rPr>
          <w:rFonts w:cstheme="minorHAnsi"/>
          <w:noProof/>
          <w:sz w:val="20"/>
          <w:szCs w:val="20"/>
          <w:lang w:val="fr-BE"/>
        </w:rPr>
        <w:t>Type: Rockfon Bass Plus ou équivalent.</w:t>
      </w:r>
    </w:p>
    <w:p w:rsidR="00F52EBC" w:rsidRPr="004F5E7A" w:rsidRDefault="00F52EBC" w:rsidP="00F52EB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4F5E7A">
        <w:rPr>
          <w:rFonts w:cstheme="minorHAnsi"/>
          <w:noProof/>
          <w:sz w:val="20"/>
          <w:szCs w:val="20"/>
          <w:lang w:val="fr-BE"/>
        </w:rPr>
        <w:t>Disposition dans les coins de l’espace, au-dessus du faux plafond.  Installation simple, sans nécessité de découpe du tapis.</w:t>
      </w:r>
      <w:r w:rsidRPr="004F5E7A">
        <w:rPr>
          <w:rFonts w:cstheme="minorHAnsi"/>
          <w:sz w:val="20"/>
          <w:szCs w:val="20"/>
          <w:lang w:val="fr-BE"/>
        </w:rPr>
        <w:t xml:space="preserve">          </w:t>
      </w:r>
    </w:p>
    <w:p w:rsidR="00F52EBC" w:rsidRPr="00A53B6B" w:rsidRDefault="00F52EBC" w:rsidP="00F52EBC">
      <w:pPr>
        <w:spacing w:after="0" w:line="240" w:lineRule="auto"/>
        <w:rPr>
          <w:sz w:val="20"/>
          <w:szCs w:val="20"/>
          <w:lang w:val="fr-BE"/>
        </w:rPr>
      </w:pPr>
    </w:p>
    <w:p w:rsidR="00F52EBC" w:rsidRPr="00A53B6B" w:rsidRDefault="00F52EBC" w:rsidP="00F52EB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>Matériaux:</w:t>
      </w:r>
    </w:p>
    <w:p w:rsidR="00F52EBC" w:rsidRPr="00A53B6B" w:rsidRDefault="00F52EBC" w:rsidP="00F52EBC">
      <w:pPr>
        <w:spacing w:after="0" w:line="240" w:lineRule="auto"/>
        <w:rPr>
          <w:rFonts w:cstheme="minorHAnsi"/>
          <w:bCs/>
          <w:sz w:val="20"/>
          <w:szCs w:val="20"/>
          <w:lang w:val="fr-BE"/>
        </w:rPr>
      </w:pPr>
      <w:r w:rsidRPr="006E77DB">
        <w:rPr>
          <w:rFonts w:cstheme="minorHAnsi"/>
          <w:bCs/>
          <w:noProof/>
          <w:sz w:val="20"/>
          <w:szCs w:val="20"/>
          <w:lang w:val="fr-BE"/>
        </w:rPr>
        <w:t>Dimensions modulaires:</w:t>
      </w:r>
      <w:r w:rsidRPr="00A53B6B">
        <w:rPr>
          <w:rFonts w:cstheme="minorHAnsi"/>
          <w:bCs/>
          <w:sz w:val="20"/>
          <w:szCs w:val="20"/>
          <w:lang w:val="fr-BE"/>
        </w:rPr>
        <w:t xml:space="preserve">  </w:t>
      </w:r>
    </w:p>
    <w:p w:rsidR="00F52EBC" w:rsidRPr="00B87657" w:rsidRDefault="00F52EBC" w:rsidP="00F52EB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1200 x 600 x 50 mm</w:t>
      </w:r>
    </w:p>
    <w:p w:rsidR="00F52EBC" w:rsidRPr="00A53B6B" w:rsidRDefault="00F52EBC" w:rsidP="00F52EBC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F52EBC" w:rsidRPr="00A53B6B" w:rsidRDefault="00F52EBC" w:rsidP="00F52EBC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A53B6B">
        <w:rPr>
          <w:rFonts w:cstheme="minorHAnsi"/>
          <w:noProof/>
          <w:sz w:val="20"/>
          <w:szCs w:val="20"/>
          <w:lang w:val="fr-BE"/>
        </w:rPr>
        <w:t>Absorption acoustique</w:t>
      </w:r>
    </w:p>
    <w:p w:rsidR="00F52EBC" w:rsidRPr="006E77DB" w:rsidRDefault="00F52EBC" w:rsidP="00F52EBC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F52EBC" w:rsidRPr="006E77DB" w:rsidRDefault="00F52EBC" w:rsidP="00F52EBC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F52EBC" w:rsidRPr="00A53B6B" w:rsidRDefault="00F52EBC" w:rsidP="00F52EBC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578" w:type="dxa"/>
        <w:tblLayout w:type="fixed"/>
        <w:tblLook w:val="04A0" w:firstRow="1" w:lastRow="0" w:firstColumn="1" w:lastColumn="0" w:noHBand="0" w:noVBand="1"/>
      </w:tblPr>
      <w:tblGrid>
        <w:gridCol w:w="3256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F52EBC" w:rsidRPr="00050E55" w:rsidTr="000304FA">
        <w:trPr>
          <w:cantSplit/>
        </w:trPr>
        <w:tc>
          <w:tcPr>
            <w:tcW w:w="3256" w:type="dxa"/>
          </w:tcPr>
          <w:p w:rsidR="00F52EBC" w:rsidRPr="00050E55" w:rsidRDefault="00F52EBC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F52EBC" w:rsidRPr="00050E55" w:rsidRDefault="00F52EBC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F52EBC" w:rsidRPr="00050E55" w:rsidRDefault="00F52EBC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F52EBC" w:rsidRPr="00050E55" w:rsidRDefault="00F52EBC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F52EBC" w:rsidRPr="00050E55" w:rsidRDefault="00F52EBC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F52EBC" w:rsidRPr="00050E55" w:rsidRDefault="00F52EBC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F52EBC" w:rsidRPr="00050E55" w:rsidRDefault="00F52EBC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F52EBC" w:rsidRPr="00050E55" w:rsidRDefault="00F52EBC" w:rsidP="000304FA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F52EBC" w:rsidRPr="00050E55" w:rsidRDefault="00F52EBC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F52EBC" w:rsidRPr="00050E55" w:rsidRDefault="00F52EBC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F52EBC" w:rsidRPr="00050E55" w:rsidTr="000304FA">
        <w:trPr>
          <w:cantSplit/>
        </w:trPr>
        <w:tc>
          <w:tcPr>
            <w:tcW w:w="3256" w:type="dxa"/>
          </w:tcPr>
          <w:p w:rsidR="00F52EBC" w:rsidRPr="006E77DB" w:rsidRDefault="00F52EBC" w:rsidP="000304FA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en-GB"/>
              </w:rPr>
              <w:t>Blanka A 20 mm  + Bass Plus - 70/200</w:t>
            </w:r>
          </w:p>
          <w:p w:rsidR="00F52EBC" w:rsidRPr="00E6724B" w:rsidRDefault="00F52EBC" w:rsidP="000304FA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en-GB"/>
              </w:rPr>
              <w:t>Krios A 20 mm + Bass Plus - 70/200</w:t>
            </w:r>
          </w:p>
        </w:tc>
        <w:tc>
          <w:tcPr>
            <w:tcW w:w="687" w:type="dxa"/>
          </w:tcPr>
          <w:p w:rsidR="00F52EBC" w:rsidRPr="006E77DB" w:rsidRDefault="00F52EB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0,70</w:t>
            </w:r>
          </w:p>
          <w:p w:rsidR="00F52EBC" w:rsidRPr="00FB71F3" w:rsidRDefault="00F52EBC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0,70</w:t>
            </w:r>
          </w:p>
        </w:tc>
        <w:tc>
          <w:tcPr>
            <w:tcW w:w="688" w:type="dxa"/>
          </w:tcPr>
          <w:p w:rsidR="00F52EBC" w:rsidRPr="006E77DB" w:rsidRDefault="00F52EB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0,85</w:t>
            </w:r>
          </w:p>
          <w:p w:rsidR="00F52EBC" w:rsidRPr="00FB71F3" w:rsidRDefault="00F52EBC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F52EBC" w:rsidRPr="006E77DB" w:rsidRDefault="00F52EB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F52EBC" w:rsidRPr="00FB71F3" w:rsidRDefault="00F52EBC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F52EBC" w:rsidRPr="006E77DB" w:rsidRDefault="00F52EB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F52EBC" w:rsidRPr="00FB71F3" w:rsidRDefault="00F52EBC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F52EBC" w:rsidRPr="006E77DB" w:rsidRDefault="00F52EB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F52EBC" w:rsidRPr="00FB71F3" w:rsidRDefault="00F52EBC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F52EBC" w:rsidRPr="006E77DB" w:rsidRDefault="00F52EB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F52EBC" w:rsidRPr="00FB71F3" w:rsidRDefault="00F52EBC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F52EBC" w:rsidRPr="006E77DB" w:rsidRDefault="00F52EB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F52EBC" w:rsidRPr="00FB71F3" w:rsidRDefault="00F52EBC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F52EBC" w:rsidRPr="006E77DB" w:rsidRDefault="00F52EB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A</w:t>
            </w:r>
          </w:p>
          <w:p w:rsidR="00F52EBC" w:rsidRPr="00FB71F3" w:rsidRDefault="00F52EBC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F52EBC" w:rsidRPr="006E77DB" w:rsidRDefault="00F52EB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F52EBC" w:rsidRPr="00FB71F3" w:rsidRDefault="00F52EBC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:rsidR="00F52EBC" w:rsidRDefault="00F52EBC" w:rsidP="00F52EB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52EBC" w:rsidRPr="00144AAE" w:rsidRDefault="00F52EBC" w:rsidP="00F52EB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F52EBC" w:rsidRPr="00144AAE" w:rsidRDefault="00F52EBC" w:rsidP="00F52EB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F52EBC" w:rsidRPr="007B34D5" w:rsidRDefault="00F52EBC" w:rsidP="00F52EB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F52EBC" w:rsidRPr="007B34D5" w:rsidRDefault="00F52EBC" w:rsidP="00F52EB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F52EBC" w:rsidRPr="007B34D5" w:rsidRDefault="00F52EBC" w:rsidP="00F52EB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34D5">
        <w:rPr>
          <w:rFonts w:cstheme="minorHAnsi"/>
          <w:noProof/>
          <w:sz w:val="20"/>
          <w:szCs w:val="20"/>
          <w:lang w:val="fr-BE"/>
        </w:rPr>
        <w:t>Isolation thermique</w:t>
      </w:r>
    </w:p>
    <w:p w:rsidR="00F52EBC" w:rsidRPr="006E77DB" w:rsidRDefault="00F52EBC" w:rsidP="00F52EB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Conductivité thermique: λD = 0,040 W/mK</w:t>
      </w:r>
    </w:p>
    <w:p w:rsidR="00F52EBC" w:rsidRPr="007B4712" w:rsidRDefault="00F52EBC" w:rsidP="00F52EB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Résistance thermique: 50 mm R = 1,25 m²K/W</w:t>
      </w:r>
    </w:p>
    <w:p w:rsidR="00F52EBC" w:rsidRPr="00597234" w:rsidRDefault="00F52EBC" w:rsidP="00F52EB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52EBC" w:rsidRPr="00325C24" w:rsidRDefault="00F52EBC" w:rsidP="00F52EB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F52EBC" w:rsidRPr="00325C24" w:rsidRDefault="00F52EBC" w:rsidP="00F52EB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F52EBC" w:rsidRPr="00325C24" w:rsidRDefault="00F52EBC" w:rsidP="00F52EB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52EBC" w:rsidRPr="006E77DB" w:rsidRDefault="00F52EBC" w:rsidP="00F52EB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Environnement</w:t>
      </w:r>
    </w:p>
    <w:p w:rsidR="00F52EBC" w:rsidRDefault="00F52EBC" w:rsidP="00F52EB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BE"/>
        </w:rPr>
        <w:t>Recyclable</w:t>
      </w:r>
    </w:p>
    <w:p w:rsidR="00F52EBC" w:rsidRPr="00144AAE" w:rsidRDefault="00F52EBC" w:rsidP="00F52EB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52EBC" w:rsidRPr="00144AAE" w:rsidRDefault="00F52EBC" w:rsidP="00F52EB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F52EBC" w:rsidRDefault="00F52EBC" w:rsidP="00F52EB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F52EBC" w:rsidRDefault="00F52EBC" w:rsidP="00F52EB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52EBC" w:rsidRPr="00144AAE" w:rsidRDefault="00F52EBC" w:rsidP="00F52EB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52EBC" w:rsidRPr="00144AAE" w:rsidRDefault="00F52EBC" w:rsidP="00F52EB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F52EBC" w:rsidRPr="00144AAE" w:rsidRDefault="00F52EBC" w:rsidP="00F52EB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F52EBC" w:rsidRPr="00144AAE" w:rsidRDefault="00F52EBC" w:rsidP="00F52EB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F52EBC" w:rsidRPr="00144AAE" w:rsidRDefault="00F52EBC" w:rsidP="00F52EB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F52EBC" w:rsidRPr="00144AAE" w:rsidRDefault="00F52EBC" w:rsidP="00F52EB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F52EBC" w:rsidRPr="00144AAE" w:rsidRDefault="00F52EBC" w:rsidP="00F52EB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F52EBC" w:rsidRPr="00144AAE" w:rsidRDefault="00F52EBC" w:rsidP="00F52EB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F52EBC" w:rsidRPr="00144AAE" w:rsidRDefault="00F52EBC" w:rsidP="00F52EB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F52EBC" w:rsidRDefault="00F52EBC" w:rsidP="00F52EB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F52EBC" w:rsidRPr="00144AAE" w:rsidRDefault="00F52EBC" w:rsidP="00F52EB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6E77DB">
        <w:rPr>
          <w:rFonts w:cstheme="minorHAnsi"/>
          <w:noProof/>
          <w:sz w:val="20"/>
          <w:szCs w:val="20"/>
          <w:lang w:val="fr-BE"/>
        </w:rPr>
        <w:t>m²</w:t>
      </w:r>
    </w:p>
    <w:p w:rsidR="00F52EBC" w:rsidRDefault="00F52EBC" w:rsidP="00F52EBC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F52EBC" w:rsidSect="004F5E7A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F5E7A" w:rsidRPr="007B4712" w:rsidRDefault="00F52EBC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25/01/2022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EBC"/>
    <w:rsid w:val="005C2D60"/>
    <w:rsid w:val="006A1F31"/>
    <w:rsid w:val="00F52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55F049-1FE2-4A0B-8A77-A89CC8AD7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F52EBC"/>
    <w:rPr>
      <w:color w:val="008080"/>
    </w:rPr>
  </w:style>
  <w:style w:type="character" w:customStyle="1" w:styleId="Referentie">
    <w:name w:val="Referentie"/>
    <w:rsid w:val="00F52EBC"/>
    <w:rPr>
      <w:color w:val="FF6600"/>
    </w:rPr>
  </w:style>
  <w:style w:type="character" w:customStyle="1" w:styleId="RevisieDatum">
    <w:name w:val="RevisieDatum"/>
    <w:rsid w:val="00F52EBC"/>
    <w:rPr>
      <w:vanish/>
      <w:color w:val="auto"/>
    </w:rPr>
  </w:style>
  <w:style w:type="table" w:styleId="Tabelraster">
    <w:name w:val="Table Grid"/>
    <w:basedOn w:val="Standaardtabel"/>
    <w:uiPriority w:val="59"/>
    <w:rsid w:val="00F52E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F52E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F52E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292</Words>
  <Characters>1609</Characters>
  <Application>Microsoft Office Word</Application>
  <DocSecurity>0</DocSecurity>
  <Lines>13</Lines>
  <Paragraphs>3</Paragraphs>
  <ScaleCrop>false</ScaleCrop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2022-01-26T16:16:00Z</dcterms:created>
  <dcterms:modified xsi:type="dcterms:W3CDTF">2022-01-26T16:16:00Z</dcterms:modified>
</cp:coreProperties>
</file>